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0B52C" w14:textId="09169AB3" w:rsidR="001940C9" w:rsidRPr="001940C9" w:rsidRDefault="001940C9" w:rsidP="001940C9">
      <w:pPr>
        <w:pStyle w:val="Heading3"/>
        <w:rPr>
          <w:rFonts w:ascii="Times New Roman" w:hAnsi="Times New Roman" w:cs="Times New Roman"/>
        </w:rPr>
      </w:pPr>
      <w:r w:rsidRPr="001940C9">
        <w:rPr>
          <w:rFonts w:ascii="Times New Roman" w:hAnsi="Times New Roman" w:cs="Times New Roman"/>
        </w:rPr>
        <w:t xml:space="preserve">SOC10101 2026-7 TR1 003 - </w:t>
      </w:r>
      <w:r w:rsidRPr="001940C9">
        <w:rPr>
          <w:rFonts w:ascii="Times New Roman" w:hAnsi="Times New Roman" w:cs="Times New Roman"/>
          <w:b/>
          <w:bCs/>
        </w:rPr>
        <w:t>Honours Project Initial Project Overview</w:t>
      </w:r>
      <w:r w:rsidRPr="001940C9">
        <w:rPr>
          <w:rFonts w:ascii="Times New Roman" w:hAnsi="Times New Roman" w:cs="Times New Roman"/>
        </w:rPr>
        <w:t xml:space="preserve"> (IPO)</w:t>
      </w:r>
    </w:p>
    <w:p w14:paraId="3C15A59D" w14:textId="77777777" w:rsidR="001940C9" w:rsidRPr="001940C9" w:rsidRDefault="001940C9" w:rsidP="001940C9">
      <w:pPr>
        <w:rPr>
          <w:lang w:val="en-BD" w:eastAsia="en-US"/>
        </w:rPr>
      </w:pPr>
    </w:p>
    <w:p w14:paraId="47521C5C" w14:textId="6E40BB69" w:rsidR="001940C9" w:rsidRPr="001940C9" w:rsidRDefault="001940C9" w:rsidP="00492C63">
      <w:pPr>
        <w:pStyle w:val="Heading3"/>
        <w:rPr>
          <w:rFonts w:ascii="Times New Roman" w:hAnsi="Times New Roman" w:cs="Times New Roman"/>
        </w:rPr>
      </w:pPr>
      <w:r w:rsidRPr="001940C9">
        <w:rPr>
          <w:rFonts w:ascii="Times New Roman" w:hAnsi="Times New Roman" w:cs="Times New Roman"/>
        </w:rPr>
        <w:t xml:space="preserve">Name: </w:t>
      </w:r>
      <w:r w:rsidRPr="001940C9">
        <w:rPr>
          <w:rFonts w:ascii="Times New Roman" w:hAnsi="Times New Roman" w:cs="Times New Roman"/>
          <w:color w:val="000000" w:themeColor="text1"/>
        </w:rPr>
        <w:t>Al Sifat Siddiki</w:t>
      </w:r>
    </w:p>
    <w:p w14:paraId="67D56922" w14:textId="14CE4FE8" w:rsidR="001940C9" w:rsidRPr="001940C9" w:rsidRDefault="001940C9" w:rsidP="00492C63">
      <w:pPr>
        <w:pStyle w:val="Heading3"/>
        <w:rPr>
          <w:rFonts w:ascii="Times New Roman" w:hAnsi="Times New Roman" w:cs="Times New Roman"/>
          <w:color w:val="000000" w:themeColor="text1"/>
        </w:rPr>
      </w:pPr>
      <w:r w:rsidRPr="001940C9">
        <w:rPr>
          <w:rFonts w:ascii="Times New Roman" w:hAnsi="Times New Roman" w:cs="Times New Roman"/>
        </w:rPr>
        <w:t xml:space="preserve">ID: </w:t>
      </w:r>
      <w:r w:rsidRPr="001940C9">
        <w:rPr>
          <w:rFonts w:ascii="Times New Roman" w:hAnsi="Times New Roman" w:cs="Times New Roman"/>
          <w:color w:val="000000" w:themeColor="text1"/>
        </w:rPr>
        <w:t>40735842</w:t>
      </w:r>
    </w:p>
    <w:p w14:paraId="77AA4373" w14:textId="4109B0FB" w:rsidR="001940C9" w:rsidRPr="001940C9" w:rsidRDefault="001940C9" w:rsidP="001940C9">
      <w:pPr>
        <w:pStyle w:val="NormalWeb"/>
        <w:rPr>
          <w:lang w:val="en-BD"/>
        </w:rPr>
      </w:pPr>
      <w:r w:rsidRPr="001940C9">
        <w:rPr>
          <w:rFonts w:eastAsiaTheme="majorEastAsia"/>
          <w:color w:val="2F5496" w:themeColor="accent1" w:themeShade="BF"/>
          <w:kern w:val="2"/>
          <w:sz w:val="28"/>
          <w:szCs w:val="28"/>
          <w:lang w:val="en-BD" w:eastAsia="en-US"/>
          <w14:ligatures w14:val="standardContextual"/>
        </w:rPr>
        <w:t>programme title</w:t>
      </w:r>
      <w:r w:rsidRPr="001940C9">
        <w:t xml:space="preserve"> </w:t>
      </w:r>
      <w:r w:rsidRPr="001940C9">
        <w:t xml:space="preserve">: </w:t>
      </w:r>
      <w:r w:rsidRPr="001940C9">
        <w:rPr>
          <w:lang w:val="en-BD"/>
        </w:rPr>
        <w:t>BSc (Hons) Computer Science (Artificial Intelligence)</w:t>
      </w:r>
    </w:p>
    <w:p w14:paraId="0A8D56F4" w14:textId="01086953" w:rsidR="001940C9" w:rsidRPr="001940C9" w:rsidRDefault="001940C9" w:rsidP="00492C63">
      <w:pPr>
        <w:pStyle w:val="Heading3"/>
        <w:rPr>
          <w:rFonts w:ascii="Times New Roman" w:hAnsi="Times New Roman" w:cs="Times New Roman"/>
        </w:rPr>
      </w:pPr>
      <w:r w:rsidRPr="001940C9">
        <w:rPr>
          <w:rFonts w:ascii="Times New Roman" w:hAnsi="Times New Roman" w:cs="Times New Roman"/>
        </w:rPr>
        <w:t xml:space="preserve">University: </w:t>
      </w:r>
      <w:r w:rsidRPr="001940C9">
        <w:rPr>
          <w:rFonts w:ascii="Times New Roman" w:hAnsi="Times New Roman" w:cs="Times New Roman"/>
          <w:color w:val="000000" w:themeColor="text1"/>
        </w:rPr>
        <w:t>Edinburgh Napier University</w:t>
      </w:r>
    </w:p>
    <w:p w14:paraId="00D3DBF3" w14:textId="77777777" w:rsidR="001940C9" w:rsidRPr="001940C9" w:rsidRDefault="001940C9" w:rsidP="001940C9">
      <w:pPr>
        <w:rPr>
          <w:lang w:val="en-BD" w:eastAsia="en-US"/>
        </w:rPr>
      </w:pPr>
    </w:p>
    <w:p w14:paraId="42BCDF25" w14:textId="012F3192" w:rsidR="00492C63" w:rsidRDefault="00492C63" w:rsidP="00492C63">
      <w:pPr>
        <w:pStyle w:val="Heading3"/>
      </w:pPr>
      <w:r>
        <w:t xml:space="preserve">Title of Project: </w:t>
      </w:r>
    </w:p>
    <w:p w14:paraId="62C96CD9" w14:textId="77777777" w:rsidR="00492C63" w:rsidRDefault="00492C63" w:rsidP="00492C63">
      <w:pPr>
        <w:spacing w:after="120"/>
      </w:pPr>
      <w:r>
        <w:rPr>
          <w:b/>
        </w:rPr>
        <w:t>Does Skill-Level Inference Improve Resume-to-Job Matching? An Evidence-Grounded Evaluation of Large Language Models</w:t>
      </w:r>
    </w:p>
    <w:p w14:paraId="6461BBF0" w14:textId="77777777" w:rsidR="00492C63" w:rsidRPr="00255802" w:rsidRDefault="00492C63" w:rsidP="00492C63">
      <w:pPr>
        <w:pStyle w:val="Heading2"/>
      </w:pPr>
      <w:r w:rsidRPr="00255802">
        <w:t>Overview of Project Content and Milestones</w:t>
      </w:r>
    </w:p>
    <w:p w14:paraId="1473D0BD" w14:textId="77777777" w:rsidR="00492C63" w:rsidRDefault="00492C63" w:rsidP="00492C63">
      <w:pPr>
        <w:keepNext/>
        <w:spacing w:after="120"/>
      </w:pPr>
      <w:r>
        <w:t>This project tests whether skills inferred by a large language model (LLM) help rank candidates for a job. I will design, build and evaluate a controlled experiment to find out. The work has five stages. First, I review prior work and write the literature review. Second, I specify the experiment: I choose the data, define what counts as an inferred skill and write annotation guidelines. Third, I build four matching setups in Python. Fourth, I test them and score the results with ranking metrics and statistics. Fifth, I analyse the errors and write the dissertation and poster. The milestones below mark the end of each stage. The dates after week 9 are my own plan, and I will agree them with Dr Zia Ullah.</w:t>
      </w:r>
    </w:p>
    <w:p w14:paraId="09B4BA24" w14:textId="77777777" w:rsidR="001940C9" w:rsidRDefault="001940C9" w:rsidP="00492C63">
      <w:pPr>
        <w:keepNext/>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6638"/>
        <w:gridCol w:w="3000"/>
      </w:tblGrid>
      <w:tr w:rsidR="00492C63" w14:paraId="23B450F5" w14:textId="77777777" w:rsidTr="00FA6D4F">
        <w:tc>
          <w:tcPr>
            <w:tcW w:w="6638" w:type="dxa"/>
            <w:shd w:val="clear" w:color="auto" w:fill="E7EEF0"/>
          </w:tcPr>
          <w:p w14:paraId="3A1BA160" w14:textId="77777777" w:rsidR="00492C63" w:rsidRDefault="00492C63" w:rsidP="00FA6D4F">
            <w:pPr>
              <w:keepNext/>
              <w:spacing w:after="40"/>
            </w:pPr>
            <w:r>
              <w:rPr>
                <w:b/>
                <w:sz w:val="20"/>
              </w:rPr>
              <w:t>Milestone</w:t>
            </w:r>
          </w:p>
        </w:tc>
        <w:tc>
          <w:tcPr>
            <w:tcW w:w="3000" w:type="dxa"/>
            <w:shd w:val="clear" w:color="auto" w:fill="E7EEF0"/>
          </w:tcPr>
          <w:p w14:paraId="510ABAFD" w14:textId="77777777" w:rsidR="00492C63" w:rsidRDefault="00492C63" w:rsidP="00FA6D4F">
            <w:pPr>
              <w:keepNext/>
              <w:spacing w:after="40"/>
            </w:pPr>
            <w:r>
              <w:rPr>
                <w:b/>
                <w:sz w:val="20"/>
              </w:rPr>
              <w:t>When</w:t>
            </w:r>
          </w:p>
        </w:tc>
      </w:tr>
      <w:tr w:rsidR="00492C63" w14:paraId="45DCDB60" w14:textId="77777777" w:rsidTr="00FA6D4F">
        <w:tc>
          <w:tcPr>
            <w:tcW w:w="6638" w:type="dxa"/>
          </w:tcPr>
          <w:p w14:paraId="579280B3" w14:textId="77777777" w:rsidR="00492C63" w:rsidRDefault="00492C63" w:rsidP="00FA6D4F">
            <w:pPr>
              <w:keepNext/>
              <w:spacing w:after="40"/>
            </w:pPr>
            <w:r>
              <w:rPr>
                <w:sz w:val="20"/>
              </w:rPr>
              <w:t xml:space="preserve">Initial Project Overview agreed with Dr Ullah and submitted on Moodle, then emailed to Dr </w:t>
            </w:r>
            <w:r w:rsidRPr="009C5472">
              <w:rPr>
                <w:sz w:val="20"/>
              </w:rPr>
              <w:t xml:space="preserve">Dimitra </w:t>
            </w:r>
            <w:r>
              <w:rPr>
                <w:sz w:val="20"/>
              </w:rPr>
              <w:t>Gkatzia</w:t>
            </w:r>
          </w:p>
        </w:tc>
        <w:tc>
          <w:tcPr>
            <w:tcW w:w="3000" w:type="dxa"/>
          </w:tcPr>
          <w:p w14:paraId="2A60279F" w14:textId="77777777" w:rsidR="00492C63" w:rsidRDefault="00492C63" w:rsidP="00FA6D4F">
            <w:pPr>
              <w:keepNext/>
              <w:spacing w:after="40"/>
            </w:pPr>
            <w:r>
              <w:rPr>
                <w:sz w:val="20"/>
              </w:rPr>
              <w:t>By week 4</w:t>
            </w:r>
          </w:p>
        </w:tc>
      </w:tr>
      <w:tr w:rsidR="00492C63" w14:paraId="75AB5E1B" w14:textId="77777777" w:rsidTr="00FA6D4F">
        <w:tc>
          <w:tcPr>
            <w:tcW w:w="6638" w:type="dxa"/>
          </w:tcPr>
          <w:p w14:paraId="44D8B8D5" w14:textId="77777777" w:rsidR="00492C63" w:rsidRDefault="00492C63" w:rsidP="00FA6D4F">
            <w:pPr>
              <w:keepNext/>
              <w:spacing w:after="40"/>
            </w:pPr>
            <w:r>
              <w:rPr>
                <w:sz w:val="20"/>
              </w:rPr>
              <w:t xml:space="preserve">Draft report (aim, literature review, method outline) sent to Dr </w:t>
            </w:r>
            <w:r w:rsidRPr="009C5472">
              <w:rPr>
                <w:sz w:val="20"/>
              </w:rPr>
              <w:t xml:space="preserve">Dimitra </w:t>
            </w:r>
            <w:r>
              <w:rPr>
                <w:sz w:val="20"/>
              </w:rPr>
              <w:t>Gkatzia</w:t>
            </w:r>
          </w:p>
        </w:tc>
        <w:tc>
          <w:tcPr>
            <w:tcW w:w="3000" w:type="dxa"/>
          </w:tcPr>
          <w:p w14:paraId="49379DBE" w14:textId="77777777" w:rsidR="00492C63" w:rsidRDefault="00492C63" w:rsidP="00FA6D4F">
            <w:pPr>
              <w:keepNext/>
              <w:spacing w:after="40"/>
            </w:pPr>
            <w:r>
              <w:rPr>
                <w:sz w:val="20"/>
              </w:rPr>
              <w:t>Before week 9</w:t>
            </w:r>
          </w:p>
        </w:tc>
      </w:tr>
      <w:tr w:rsidR="00492C63" w14:paraId="786314FF" w14:textId="77777777" w:rsidTr="00FA6D4F">
        <w:tc>
          <w:tcPr>
            <w:tcW w:w="6638" w:type="dxa"/>
          </w:tcPr>
          <w:p w14:paraId="4A463B14" w14:textId="77777777" w:rsidR="00492C63" w:rsidRDefault="00492C63" w:rsidP="00FA6D4F">
            <w:pPr>
              <w:keepNext/>
              <w:spacing w:after="40"/>
            </w:pPr>
            <w:r>
              <w:rPr>
                <w:sz w:val="20"/>
              </w:rPr>
              <w:t>Interim meeting with supervisor and second marker, then interim report submitted on Moodle</w:t>
            </w:r>
          </w:p>
        </w:tc>
        <w:tc>
          <w:tcPr>
            <w:tcW w:w="3000" w:type="dxa"/>
          </w:tcPr>
          <w:p w14:paraId="03553F1E" w14:textId="77777777" w:rsidR="00492C63" w:rsidRDefault="00492C63" w:rsidP="00FA6D4F">
            <w:pPr>
              <w:keepNext/>
              <w:spacing w:after="40"/>
            </w:pPr>
            <w:r>
              <w:rPr>
                <w:sz w:val="20"/>
              </w:rPr>
              <w:t>Week 9, 2 to 6 Nov 2026</w:t>
            </w:r>
          </w:p>
        </w:tc>
      </w:tr>
      <w:tr w:rsidR="00492C63" w14:paraId="29E48DC3" w14:textId="77777777" w:rsidTr="00FA6D4F">
        <w:tc>
          <w:tcPr>
            <w:tcW w:w="6638" w:type="dxa"/>
          </w:tcPr>
          <w:p w14:paraId="0C297633" w14:textId="77777777" w:rsidR="00492C63" w:rsidRDefault="00492C63" w:rsidP="00FA6D4F">
            <w:pPr>
              <w:keepNext/>
              <w:spacing w:after="40"/>
            </w:pPr>
            <w:r>
              <w:rPr>
                <w:sz w:val="20"/>
              </w:rPr>
              <w:t>Datasets chosen, ethics and licences settled, annotation guidelines written, B1 and B2 built</w:t>
            </w:r>
          </w:p>
        </w:tc>
        <w:tc>
          <w:tcPr>
            <w:tcW w:w="3000" w:type="dxa"/>
          </w:tcPr>
          <w:p w14:paraId="2DA83ACD" w14:textId="77777777" w:rsidR="00492C63" w:rsidRDefault="00492C63" w:rsidP="00FA6D4F">
            <w:pPr>
              <w:keepNext/>
              <w:spacing w:after="40"/>
            </w:pPr>
            <w:r>
              <w:rPr>
                <w:sz w:val="20"/>
              </w:rPr>
              <w:t>End of Jan 2027</w:t>
            </w:r>
          </w:p>
        </w:tc>
      </w:tr>
      <w:tr w:rsidR="00492C63" w14:paraId="1538A422" w14:textId="77777777" w:rsidTr="00FA6D4F">
        <w:tc>
          <w:tcPr>
            <w:tcW w:w="6638" w:type="dxa"/>
          </w:tcPr>
          <w:p w14:paraId="401F29A9" w14:textId="77777777" w:rsidR="00492C63" w:rsidRDefault="00492C63" w:rsidP="00FA6D4F">
            <w:pPr>
              <w:keepNext/>
              <w:spacing w:after="40"/>
            </w:pPr>
            <w:r>
              <w:rPr>
                <w:sz w:val="20"/>
              </w:rPr>
              <w:t>B3 and B4 built and tested on the development and validation sets</w:t>
            </w:r>
          </w:p>
        </w:tc>
        <w:tc>
          <w:tcPr>
            <w:tcW w:w="3000" w:type="dxa"/>
          </w:tcPr>
          <w:p w14:paraId="068E1E9A" w14:textId="77777777" w:rsidR="00492C63" w:rsidRDefault="00492C63" w:rsidP="00FA6D4F">
            <w:pPr>
              <w:keepNext/>
              <w:spacing w:after="40"/>
            </w:pPr>
            <w:r>
              <w:rPr>
                <w:sz w:val="20"/>
              </w:rPr>
              <w:t>End of Feb 2027</w:t>
            </w:r>
          </w:p>
        </w:tc>
      </w:tr>
      <w:tr w:rsidR="00492C63" w14:paraId="6ED22590" w14:textId="77777777" w:rsidTr="00FA6D4F">
        <w:tc>
          <w:tcPr>
            <w:tcW w:w="6638" w:type="dxa"/>
          </w:tcPr>
          <w:p w14:paraId="38FD69F2" w14:textId="77777777" w:rsidR="00492C63" w:rsidRDefault="00492C63" w:rsidP="00FA6D4F">
            <w:pPr>
              <w:keepNext/>
              <w:spacing w:after="40"/>
            </w:pPr>
            <w:r>
              <w:rPr>
                <w:sz w:val="20"/>
              </w:rPr>
              <w:t>Full evaluation, statistics and error analysis complete</w:t>
            </w:r>
          </w:p>
        </w:tc>
        <w:tc>
          <w:tcPr>
            <w:tcW w:w="3000" w:type="dxa"/>
          </w:tcPr>
          <w:p w14:paraId="6CD6283A" w14:textId="77777777" w:rsidR="00492C63" w:rsidRDefault="00492C63" w:rsidP="00FA6D4F">
            <w:pPr>
              <w:keepNext/>
              <w:spacing w:after="40"/>
            </w:pPr>
            <w:r>
              <w:rPr>
                <w:sz w:val="20"/>
              </w:rPr>
              <w:t>End of Mar 2027</w:t>
            </w:r>
          </w:p>
        </w:tc>
      </w:tr>
      <w:tr w:rsidR="00492C63" w14:paraId="56558482" w14:textId="77777777" w:rsidTr="00FA6D4F">
        <w:tc>
          <w:tcPr>
            <w:tcW w:w="6638" w:type="dxa"/>
          </w:tcPr>
          <w:p w14:paraId="0EF8061E" w14:textId="77777777" w:rsidR="00492C63" w:rsidRDefault="00492C63" w:rsidP="00FA6D4F">
            <w:pPr>
              <w:keepNext/>
              <w:spacing w:after="40"/>
            </w:pPr>
            <w:r>
              <w:rPr>
                <w:sz w:val="20"/>
              </w:rPr>
              <w:t>Dissertation, poster and supporting evidence submitted on Moodle</w:t>
            </w:r>
          </w:p>
        </w:tc>
        <w:tc>
          <w:tcPr>
            <w:tcW w:w="3000" w:type="dxa"/>
          </w:tcPr>
          <w:p w14:paraId="5C0F69AA" w14:textId="77777777" w:rsidR="00492C63" w:rsidRDefault="00492C63" w:rsidP="00FA6D4F">
            <w:pPr>
              <w:keepNext/>
              <w:spacing w:after="40"/>
            </w:pPr>
            <w:r>
              <w:rPr>
                <w:sz w:val="20"/>
              </w:rPr>
              <w:t>20 Apr 2027, 3pm</w:t>
            </w:r>
          </w:p>
        </w:tc>
      </w:tr>
    </w:tbl>
    <w:p w14:paraId="29C962B1" w14:textId="77777777" w:rsidR="00492C63" w:rsidRDefault="00492C63" w:rsidP="00492C63">
      <w:pPr>
        <w:spacing w:after="60"/>
      </w:pPr>
    </w:p>
    <w:p w14:paraId="2DDBF69F" w14:textId="77777777" w:rsidR="00492C63" w:rsidRDefault="00492C63" w:rsidP="00492C63">
      <w:pPr>
        <w:pStyle w:val="Heading3"/>
      </w:pPr>
      <w:r>
        <w:t>The Main Deliverable(s):</w:t>
      </w:r>
    </w:p>
    <w:p w14:paraId="39E83F1F" w14:textId="77777777" w:rsidR="001940C9" w:rsidRDefault="001940C9" w:rsidP="00492C63">
      <w:pPr>
        <w:spacing w:after="120"/>
      </w:pPr>
    </w:p>
    <w:p w14:paraId="6A90EED3" w14:textId="2D087E76" w:rsidR="00492C63" w:rsidRDefault="00492C63" w:rsidP="00492C63">
      <w:pPr>
        <w:spacing w:after="120"/>
      </w:pPr>
      <w:r>
        <w:t>The main deliverable is a dissertation reporting a controlled experiment on whether skills inferred by an LLM improve candidate ranking for a job. I will also build a Python pipeline with four matching setups and share the code, prompts and results tables in a GitHub repository. I will prepare a poster and an interim report as well. The interim report goes into the dissertation as an appendix.</w:t>
      </w:r>
    </w:p>
    <w:p w14:paraId="734EB1D0" w14:textId="77777777" w:rsidR="001940C9" w:rsidRDefault="001940C9" w:rsidP="00492C63">
      <w:pPr>
        <w:spacing w:after="120"/>
      </w:pPr>
    </w:p>
    <w:p w14:paraId="782AF0BA" w14:textId="226202F6" w:rsidR="001940C9" w:rsidRPr="001940C9" w:rsidRDefault="00492C63" w:rsidP="001940C9">
      <w:pPr>
        <w:pStyle w:val="Heading3"/>
      </w:pPr>
      <w:r>
        <w:t>The Target Audience for the Deliverable(s):</w:t>
      </w:r>
    </w:p>
    <w:p w14:paraId="578E84C6" w14:textId="77777777" w:rsidR="00492C63" w:rsidRDefault="00492C63" w:rsidP="00492C63">
      <w:pPr>
        <w:spacing w:after="120"/>
      </w:pPr>
      <w:r>
        <w:t>My supervisor, Dr Md Zia Ullah, and my second marker, Dr Dimitra Gkatzia, will assess the work. Beyond them, I am writing for researchers in natural language processing and information retrieval who study person-job fit and skill extraction, for developers of applicant tracking and HR screening tools, and for recruiters and talent acquisition teams who use those tools and need to know whether an LLM skill step is worth adding.</w:t>
      </w:r>
    </w:p>
    <w:p w14:paraId="34296208" w14:textId="77777777" w:rsidR="001940C9" w:rsidRDefault="001940C9" w:rsidP="00492C63">
      <w:pPr>
        <w:spacing w:after="120"/>
      </w:pPr>
    </w:p>
    <w:p w14:paraId="118877C0" w14:textId="77777777" w:rsidR="00492C63" w:rsidRDefault="00492C63" w:rsidP="00492C63">
      <w:pPr>
        <w:pStyle w:val="Heading3"/>
      </w:pPr>
      <w:r>
        <w:t>The Work to be Undertaken:</w:t>
      </w:r>
    </w:p>
    <w:p w14:paraId="3B66AFBB" w14:textId="77777777" w:rsidR="00492C63" w:rsidRDefault="00492C63" w:rsidP="00492C63">
      <w:pPr>
        <w:spacing w:after="120"/>
      </w:pPr>
      <w:r>
        <w:t>The work has five parts. Investigation: I read and compare prior work on skill extraction, implicit skills and LLM-based matching. Data and specification: I choose public datasets, define the labels and write annotation guidelines. Design and implementation: I build the four setups below in Python. Testing and evaluation: I run the setups on held-out data and compare them with ranking metrics and significance tests. Analysis: I study where the LLM goes wrong and write up the findings.</w:t>
      </w:r>
    </w:p>
    <w:p w14:paraId="6D706E80" w14:textId="77777777" w:rsidR="00492C63" w:rsidRDefault="00492C63" w:rsidP="00492C63">
      <w:pPr>
        <w:spacing w:after="120"/>
      </w:pPr>
      <w:r>
        <w:t>The project asks whether LLM-based skill inference improves resume-to-job matching or adds noise. The main question is whether evidence-supported LLM skill inference improves resume-to-job matching beyond document-level semantic matching and explicit skill matching. Four sub-questions follow. RQ1 asks how accurately an LLM infers skills a resume supports but does not state. RQ2 asks whether adding inferred skills improves candidate ranking compared with both baselines. RQ3 asks how reliably the quoted evidence for each inferred skill supports it. RQ4 asks which kinds of errors the LLM makes when it infers skills.</w:t>
      </w:r>
    </w:p>
    <w:p w14:paraId="0D4C0EFA" w14:textId="77777777" w:rsidR="00492C63" w:rsidRDefault="00492C63" w:rsidP="00492C63">
      <w:pPr>
        <w:spacing w:after="120"/>
      </w:pPr>
      <w:r>
        <w:t>I expect four results but will not assume them. H1: evidence-supported inference finds some relevant skills resumes do not state. H2: adding validated inferred skills improves ranking compared with explicit skills alone. H3: requiring evidence reduces unsupported skills compared with unconstrained inference. H4: the gain differs across job families and skill types, for example technical against soft skills. A result where the LLM raises recall but adds false skills, or helps only some job families, still answers the questions.</w:t>
      </w:r>
    </w:p>
    <w:p w14:paraId="39E744A5" w14:textId="77777777" w:rsidR="00492C63" w:rsidRDefault="00492C63" w:rsidP="00492C63">
      <w:pPr>
        <w:spacing w:after="120"/>
      </w:pPr>
      <w:r>
        <w:t>An inferred skill is one the resume does not state in words but supports through its content. Python, scikit-learn and predictive modelling support machine learning. Python alone does not support Kubernetes, and "worked on data projects" is too vague to support data science. I will label every inferred skill as supported, unsupported or ambiguous, using the quoted resume sentence as evidence. I will label all of them myself. A second annotator, agreed with Dr Ullah, will label a subset independently, and I will report Cohen's kappa.</w:t>
      </w:r>
    </w:p>
    <w:p w14:paraId="250BFD40" w14:textId="77777777" w:rsidR="001940C9" w:rsidRDefault="001940C9" w:rsidP="00492C63">
      <w:pPr>
        <w:spacing w:after="120"/>
      </w:pPr>
    </w:p>
    <w:p w14:paraId="78412DC7" w14:textId="77777777" w:rsidR="00492C63" w:rsidRDefault="00492C63" w:rsidP="00492C63">
      <w:pPr>
        <w:keepNext/>
        <w:spacing w:after="120"/>
      </w:pPr>
      <w:r>
        <w:t>I will compare four setups on the same resume and job pairs.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900"/>
        <w:gridCol w:w="3338"/>
        <w:gridCol w:w="1800"/>
        <w:gridCol w:w="1800"/>
        <w:gridCol w:w="1800"/>
      </w:tblGrid>
      <w:tr w:rsidR="00492C63" w14:paraId="4280A6A5" w14:textId="77777777" w:rsidTr="00FA6D4F">
        <w:tc>
          <w:tcPr>
            <w:tcW w:w="900" w:type="dxa"/>
            <w:shd w:val="clear" w:color="auto" w:fill="E7EEF0"/>
          </w:tcPr>
          <w:p w14:paraId="77862233" w14:textId="77777777" w:rsidR="00492C63" w:rsidRDefault="00492C63" w:rsidP="00FA6D4F">
            <w:pPr>
              <w:keepNext/>
              <w:spacing w:after="40"/>
            </w:pPr>
            <w:r>
              <w:rPr>
                <w:b/>
                <w:sz w:val="20"/>
              </w:rPr>
              <w:t>Setup</w:t>
            </w:r>
          </w:p>
        </w:tc>
        <w:tc>
          <w:tcPr>
            <w:tcW w:w="3338" w:type="dxa"/>
            <w:shd w:val="clear" w:color="auto" w:fill="E7EEF0"/>
          </w:tcPr>
          <w:p w14:paraId="6FDB08EB" w14:textId="77777777" w:rsidR="00492C63" w:rsidRDefault="00492C63" w:rsidP="00FA6D4F">
            <w:pPr>
              <w:keepNext/>
              <w:spacing w:after="40"/>
            </w:pPr>
            <w:r>
              <w:rPr>
                <w:b/>
                <w:sz w:val="20"/>
              </w:rPr>
              <w:t>Representation</w:t>
            </w:r>
          </w:p>
        </w:tc>
        <w:tc>
          <w:tcPr>
            <w:tcW w:w="1800" w:type="dxa"/>
            <w:shd w:val="clear" w:color="auto" w:fill="E7EEF0"/>
          </w:tcPr>
          <w:p w14:paraId="40F20C18" w14:textId="77777777" w:rsidR="00492C63" w:rsidRDefault="00492C63" w:rsidP="00FA6D4F">
            <w:pPr>
              <w:keepNext/>
              <w:spacing w:after="40"/>
            </w:pPr>
            <w:r>
              <w:rPr>
                <w:b/>
                <w:sz w:val="20"/>
              </w:rPr>
              <w:t>Explicit skills</w:t>
            </w:r>
          </w:p>
        </w:tc>
        <w:tc>
          <w:tcPr>
            <w:tcW w:w="1800" w:type="dxa"/>
            <w:shd w:val="clear" w:color="auto" w:fill="E7EEF0"/>
          </w:tcPr>
          <w:p w14:paraId="20C6BDC7" w14:textId="77777777" w:rsidR="00492C63" w:rsidRDefault="00492C63" w:rsidP="00FA6D4F">
            <w:pPr>
              <w:keepNext/>
              <w:spacing w:after="40"/>
            </w:pPr>
            <w:r>
              <w:rPr>
                <w:b/>
                <w:sz w:val="20"/>
              </w:rPr>
              <w:t>Inferred skills</w:t>
            </w:r>
          </w:p>
        </w:tc>
        <w:tc>
          <w:tcPr>
            <w:tcW w:w="1800" w:type="dxa"/>
            <w:shd w:val="clear" w:color="auto" w:fill="E7EEF0"/>
          </w:tcPr>
          <w:p w14:paraId="036B3298" w14:textId="77777777" w:rsidR="00492C63" w:rsidRDefault="00492C63" w:rsidP="00FA6D4F">
            <w:pPr>
              <w:keepNext/>
              <w:spacing w:after="40"/>
            </w:pPr>
            <w:r>
              <w:rPr>
                <w:b/>
                <w:sz w:val="20"/>
              </w:rPr>
              <w:t xml:space="preserve">Evidence </w:t>
            </w:r>
            <w:proofErr w:type="gramStart"/>
            <w:r>
              <w:rPr>
                <w:b/>
                <w:sz w:val="20"/>
              </w:rPr>
              <w:t>check</w:t>
            </w:r>
            <w:proofErr w:type="gramEnd"/>
          </w:p>
        </w:tc>
      </w:tr>
      <w:tr w:rsidR="00492C63" w14:paraId="18C941A6" w14:textId="77777777" w:rsidTr="00FA6D4F">
        <w:tc>
          <w:tcPr>
            <w:tcW w:w="900" w:type="dxa"/>
          </w:tcPr>
          <w:p w14:paraId="5C85CEF9" w14:textId="77777777" w:rsidR="00492C63" w:rsidRDefault="00492C63" w:rsidP="00FA6D4F">
            <w:pPr>
              <w:keepNext/>
              <w:spacing w:after="40"/>
            </w:pPr>
            <w:r>
              <w:rPr>
                <w:sz w:val="20"/>
              </w:rPr>
              <w:t>B1</w:t>
            </w:r>
          </w:p>
        </w:tc>
        <w:tc>
          <w:tcPr>
            <w:tcW w:w="3338" w:type="dxa"/>
          </w:tcPr>
          <w:p w14:paraId="146207CB" w14:textId="77777777" w:rsidR="00492C63" w:rsidRDefault="00492C63" w:rsidP="00FA6D4F">
            <w:pPr>
              <w:keepNext/>
              <w:spacing w:after="40"/>
            </w:pPr>
            <w:r>
              <w:rPr>
                <w:sz w:val="20"/>
              </w:rPr>
              <w:t>Full-document semantic similarity</w:t>
            </w:r>
          </w:p>
        </w:tc>
        <w:tc>
          <w:tcPr>
            <w:tcW w:w="1800" w:type="dxa"/>
          </w:tcPr>
          <w:p w14:paraId="0FD1A85A" w14:textId="77777777" w:rsidR="00492C63" w:rsidRDefault="00492C63" w:rsidP="00FA6D4F">
            <w:pPr>
              <w:keepNext/>
              <w:spacing w:after="40"/>
            </w:pPr>
            <w:r>
              <w:rPr>
                <w:sz w:val="20"/>
              </w:rPr>
              <w:t>No</w:t>
            </w:r>
          </w:p>
        </w:tc>
        <w:tc>
          <w:tcPr>
            <w:tcW w:w="1800" w:type="dxa"/>
          </w:tcPr>
          <w:p w14:paraId="7934419C" w14:textId="77777777" w:rsidR="00492C63" w:rsidRDefault="00492C63" w:rsidP="00FA6D4F">
            <w:pPr>
              <w:keepNext/>
              <w:spacing w:after="40"/>
            </w:pPr>
            <w:r>
              <w:rPr>
                <w:sz w:val="20"/>
              </w:rPr>
              <w:t>No</w:t>
            </w:r>
          </w:p>
        </w:tc>
        <w:tc>
          <w:tcPr>
            <w:tcW w:w="1800" w:type="dxa"/>
          </w:tcPr>
          <w:p w14:paraId="64C5F15C" w14:textId="77777777" w:rsidR="00492C63" w:rsidRDefault="00492C63" w:rsidP="00FA6D4F">
            <w:pPr>
              <w:keepNext/>
              <w:spacing w:after="40"/>
            </w:pPr>
            <w:r>
              <w:rPr>
                <w:sz w:val="20"/>
              </w:rPr>
              <w:t>No</w:t>
            </w:r>
          </w:p>
        </w:tc>
      </w:tr>
      <w:tr w:rsidR="00492C63" w14:paraId="1398A2D4" w14:textId="77777777" w:rsidTr="00FA6D4F">
        <w:tc>
          <w:tcPr>
            <w:tcW w:w="900" w:type="dxa"/>
          </w:tcPr>
          <w:p w14:paraId="7BE82E01" w14:textId="77777777" w:rsidR="00492C63" w:rsidRDefault="00492C63" w:rsidP="00FA6D4F">
            <w:pPr>
              <w:keepNext/>
              <w:spacing w:after="40"/>
            </w:pPr>
            <w:r>
              <w:rPr>
                <w:sz w:val="20"/>
              </w:rPr>
              <w:t>B2</w:t>
            </w:r>
          </w:p>
        </w:tc>
        <w:tc>
          <w:tcPr>
            <w:tcW w:w="3338" w:type="dxa"/>
          </w:tcPr>
          <w:p w14:paraId="1539DF1E" w14:textId="77777777" w:rsidR="00492C63" w:rsidRDefault="00492C63" w:rsidP="00FA6D4F">
            <w:pPr>
              <w:keepNext/>
              <w:spacing w:after="40"/>
            </w:pPr>
            <w:r>
              <w:rPr>
                <w:sz w:val="20"/>
              </w:rPr>
              <w:t>Explicit skills only</w:t>
            </w:r>
          </w:p>
        </w:tc>
        <w:tc>
          <w:tcPr>
            <w:tcW w:w="1800" w:type="dxa"/>
          </w:tcPr>
          <w:p w14:paraId="68313406" w14:textId="77777777" w:rsidR="00492C63" w:rsidRDefault="00492C63" w:rsidP="00FA6D4F">
            <w:pPr>
              <w:keepNext/>
              <w:spacing w:after="40"/>
            </w:pPr>
            <w:r>
              <w:rPr>
                <w:sz w:val="20"/>
              </w:rPr>
              <w:t>Yes</w:t>
            </w:r>
          </w:p>
        </w:tc>
        <w:tc>
          <w:tcPr>
            <w:tcW w:w="1800" w:type="dxa"/>
          </w:tcPr>
          <w:p w14:paraId="42A5B7E0" w14:textId="77777777" w:rsidR="00492C63" w:rsidRDefault="00492C63" w:rsidP="00FA6D4F">
            <w:pPr>
              <w:keepNext/>
              <w:spacing w:after="40"/>
            </w:pPr>
            <w:r>
              <w:rPr>
                <w:sz w:val="20"/>
              </w:rPr>
              <w:t>No</w:t>
            </w:r>
          </w:p>
        </w:tc>
        <w:tc>
          <w:tcPr>
            <w:tcW w:w="1800" w:type="dxa"/>
          </w:tcPr>
          <w:p w14:paraId="6A8BE337" w14:textId="77777777" w:rsidR="00492C63" w:rsidRDefault="00492C63" w:rsidP="00FA6D4F">
            <w:pPr>
              <w:keepNext/>
              <w:spacing w:after="40"/>
            </w:pPr>
            <w:r>
              <w:rPr>
                <w:sz w:val="20"/>
              </w:rPr>
              <w:t>No</w:t>
            </w:r>
          </w:p>
        </w:tc>
      </w:tr>
      <w:tr w:rsidR="00492C63" w14:paraId="738203FE" w14:textId="77777777" w:rsidTr="00FA6D4F">
        <w:tc>
          <w:tcPr>
            <w:tcW w:w="900" w:type="dxa"/>
          </w:tcPr>
          <w:p w14:paraId="61AB5D6E" w14:textId="77777777" w:rsidR="00492C63" w:rsidRDefault="00492C63" w:rsidP="00FA6D4F">
            <w:pPr>
              <w:keepNext/>
              <w:spacing w:after="40"/>
            </w:pPr>
            <w:r>
              <w:rPr>
                <w:sz w:val="20"/>
              </w:rPr>
              <w:t>B3</w:t>
            </w:r>
          </w:p>
        </w:tc>
        <w:tc>
          <w:tcPr>
            <w:tcW w:w="3338" w:type="dxa"/>
          </w:tcPr>
          <w:p w14:paraId="062C2A91" w14:textId="77777777" w:rsidR="00492C63" w:rsidRDefault="00492C63" w:rsidP="00FA6D4F">
            <w:pPr>
              <w:keepNext/>
              <w:spacing w:after="40"/>
            </w:pPr>
            <w:r>
              <w:rPr>
                <w:sz w:val="20"/>
              </w:rPr>
              <w:t>Explicit plus LLM-inferred skills</w:t>
            </w:r>
          </w:p>
        </w:tc>
        <w:tc>
          <w:tcPr>
            <w:tcW w:w="1800" w:type="dxa"/>
          </w:tcPr>
          <w:p w14:paraId="6769BBD7" w14:textId="77777777" w:rsidR="00492C63" w:rsidRDefault="00492C63" w:rsidP="00FA6D4F">
            <w:pPr>
              <w:keepNext/>
              <w:spacing w:after="40"/>
            </w:pPr>
            <w:r>
              <w:rPr>
                <w:sz w:val="20"/>
              </w:rPr>
              <w:t>Yes</w:t>
            </w:r>
          </w:p>
        </w:tc>
        <w:tc>
          <w:tcPr>
            <w:tcW w:w="1800" w:type="dxa"/>
          </w:tcPr>
          <w:p w14:paraId="5E5805AA" w14:textId="77777777" w:rsidR="00492C63" w:rsidRDefault="00492C63" w:rsidP="00FA6D4F">
            <w:pPr>
              <w:keepNext/>
              <w:spacing w:after="40"/>
            </w:pPr>
            <w:r>
              <w:rPr>
                <w:sz w:val="20"/>
              </w:rPr>
              <w:t>Yes</w:t>
            </w:r>
          </w:p>
        </w:tc>
        <w:tc>
          <w:tcPr>
            <w:tcW w:w="1800" w:type="dxa"/>
          </w:tcPr>
          <w:p w14:paraId="71DE2D70" w14:textId="77777777" w:rsidR="00492C63" w:rsidRDefault="00492C63" w:rsidP="00FA6D4F">
            <w:pPr>
              <w:keepNext/>
              <w:spacing w:after="40"/>
            </w:pPr>
            <w:r>
              <w:rPr>
                <w:sz w:val="20"/>
              </w:rPr>
              <w:t>No</w:t>
            </w:r>
          </w:p>
        </w:tc>
      </w:tr>
      <w:tr w:rsidR="00492C63" w14:paraId="2BCEF141" w14:textId="77777777" w:rsidTr="00FA6D4F">
        <w:tc>
          <w:tcPr>
            <w:tcW w:w="900" w:type="dxa"/>
          </w:tcPr>
          <w:p w14:paraId="5DE00D19" w14:textId="77777777" w:rsidR="00492C63" w:rsidRDefault="00492C63" w:rsidP="00FA6D4F">
            <w:pPr>
              <w:keepNext/>
              <w:spacing w:after="40"/>
            </w:pPr>
            <w:r>
              <w:rPr>
                <w:sz w:val="20"/>
              </w:rPr>
              <w:t>B4</w:t>
            </w:r>
          </w:p>
        </w:tc>
        <w:tc>
          <w:tcPr>
            <w:tcW w:w="3338" w:type="dxa"/>
          </w:tcPr>
          <w:p w14:paraId="77637296" w14:textId="77777777" w:rsidR="00492C63" w:rsidRDefault="00492C63" w:rsidP="00FA6D4F">
            <w:pPr>
              <w:keepNext/>
              <w:spacing w:after="40"/>
            </w:pPr>
            <w:r>
              <w:rPr>
                <w:sz w:val="20"/>
              </w:rPr>
              <w:t>Explicit plus inferred skills, validated</w:t>
            </w:r>
          </w:p>
        </w:tc>
        <w:tc>
          <w:tcPr>
            <w:tcW w:w="1800" w:type="dxa"/>
          </w:tcPr>
          <w:p w14:paraId="3D2FE405" w14:textId="77777777" w:rsidR="00492C63" w:rsidRDefault="00492C63" w:rsidP="00FA6D4F">
            <w:pPr>
              <w:keepNext/>
              <w:spacing w:after="40"/>
            </w:pPr>
            <w:r>
              <w:rPr>
                <w:sz w:val="20"/>
              </w:rPr>
              <w:t>Yes</w:t>
            </w:r>
          </w:p>
        </w:tc>
        <w:tc>
          <w:tcPr>
            <w:tcW w:w="1800" w:type="dxa"/>
          </w:tcPr>
          <w:p w14:paraId="714B737F" w14:textId="77777777" w:rsidR="00492C63" w:rsidRDefault="00492C63" w:rsidP="00FA6D4F">
            <w:pPr>
              <w:keepNext/>
              <w:spacing w:after="40"/>
            </w:pPr>
            <w:r>
              <w:rPr>
                <w:sz w:val="20"/>
              </w:rPr>
              <w:t>Yes</w:t>
            </w:r>
          </w:p>
        </w:tc>
        <w:tc>
          <w:tcPr>
            <w:tcW w:w="1800" w:type="dxa"/>
          </w:tcPr>
          <w:p w14:paraId="769ACD9D" w14:textId="77777777" w:rsidR="00492C63" w:rsidRDefault="00492C63" w:rsidP="00FA6D4F">
            <w:pPr>
              <w:keepNext/>
              <w:spacing w:after="40"/>
            </w:pPr>
            <w:r>
              <w:rPr>
                <w:sz w:val="20"/>
              </w:rPr>
              <w:t>Yes</w:t>
            </w:r>
          </w:p>
        </w:tc>
      </w:tr>
    </w:tbl>
    <w:p w14:paraId="3D0A0FC6" w14:textId="77777777" w:rsidR="00492C63" w:rsidRDefault="00492C63" w:rsidP="00492C63">
      <w:pPr>
        <w:spacing w:after="60"/>
      </w:pPr>
    </w:p>
    <w:p w14:paraId="460BEB82" w14:textId="77777777" w:rsidR="00492C63" w:rsidRDefault="00492C63" w:rsidP="00492C63">
      <w:pPr>
        <w:spacing w:after="120"/>
      </w:pPr>
      <w:r>
        <w:t>B1 embeds the full resume and the full job posting with a sentence embedding model and ranks by cosine similarity. B2 extracts the skills written in the resume and matches them to the skills the job asks for. B3 adds skills inferred by an LLM with no evidence rule. B4 keeps only inferred skills which carry a supporting quote and pass the check. Comparing B3 with B4 shows whether the evidence check helps, and this ablation is the centre of the study. The contribution is a controlled test of whether skill inference, treated as an intervention in ranking, adds value beyond both baselines. Skills on both sides map to ESCO [1]. For each skill I retrieve candidate ESCO concepts by embedding similarity, choose one by rule or LLM, record a confidence and check the mapping by hand on the evaluation subset. This separates cases such as machine learning and deep learning.</w:t>
      </w:r>
    </w:p>
    <w:p w14:paraId="5256A621" w14:textId="77777777" w:rsidR="00492C63" w:rsidRDefault="00492C63" w:rsidP="00492C63">
      <w:pPr>
        <w:spacing w:after="120"/>
      </w:pPr>
      <w:r>
        <w:t>I will not use LLM output as ground truth for judging an LLM. Relevance labels will come from human judgements. The source is either a public benchmark or shared task with expert labels, if one fits, or labels built with a second annotator on a smaller sample. Skill labels for RQ1 come from hand annotation of a sample of resumes. I will split the data into development, validation and test sets, keeping jobs from the same family, company or template in one split to avoid leakage. I will design prompts on the development set, tune them lightly on the validation set and lock them before the test set. The test set plays no part in prompt design.</w:t>
      </w:r>
    </w:p>
    <w:p w14:paraId="613019E7" w14:textId="77777777" w:rsidR="00492C63" w:rsidRDefault="00492C63" w:rsidP="00492C63">
      <w:pPr>
        <w:spacing w:after="120"/>
      </w:pPr>
      <w:r>
        <w:t>I score skill inference with precision, recall and F1. I score ranking with MAP, MRR, nDCG@10 and Recall@10. Recent person-job fit work uses the last two [2]. Per-job ranking scores are unlikely to follow a normal distribution, so I will compare setups with a paired Wilcoxon signed-rank test on per-job scores. Next to every p-value I will report a paired bootstrap 95% confidence interval and an effect size, so I judge statistical and practical significance separately.</w:t>
      </w:r>
    </w:p>
    <w:p w14:paraId="0D5E8B90" w14:textId="77777777" w:rsidR="00492C63" w:rsidRDefault="00492C63" w:rsidP="00492C63">
      <w:pPr>
        <w:spacing w:after="120"/>
      </w:pPr>
      <w:r>
        <w:t>I will sort errors into eight groups: unsupported inference, over-generalisation, synonym confusion, skill hierarchy confusion, negation, context misunderstanding, soft-skill over-prediction and job-specific terminology. I will analyse real examples from each group. Negation gets its own test, with statements such as "no experience with Java is required", since TalentCLEF 2027 includes a task on ranking skills under negation [4]. As a smaller secondary experiment, I will change names, gender cues and education details in a sample of resumes and measure how the rankings move. Earlier work found implicit bias linked to education [3], so the check matters. It stays secondary so the main question keeps its focus.</w:t>
      </w:r>
    </w:p>
    <w:p w14:paraId="7F1CC237" w14:textId="77777777" w:rsidR="00492C63" w:rsidRDefault="00492C63" w:rsidP="00492C63">
      <w:pPr>
        <w:spacing w:after="120"/>
      </w:pPr>
      <w:r>
        <w:t>The primary experiment uses one open-weight model run locally. I will choose it during development and then fix it. For every run I will record the model name and version, prompt, temperature, maximum tokens, seed where supported and date. A second model serves as a robustness check only if time allows.</w:t>
      </w:r>
    </w:p>
    <w:p w14:paraId="7739182B" w14:textId="77777777" w:rsidR="001940C9" w:rsidRDefault="001940C9" w:rsidP="00492C63">
      <w:pPr>
        <w:spacing w:after="120"/>
      </w:pPr>
    </w:p>
    <w:p w14:paraId="0D53ACF2" w14:textId="77777777" w:rsidR="00492C63" w:rsidRDefault="00492C63" w:rsidP="00492C63">
      <w:pPr>
        <w:pStyle w:val="Heading3"/>
      </w:pPr>
      <w:r>
        <w:t>Additional Information / Knowledge Required:</w:t>
      </w:r>
    </w:p>
    <w:p w14:paraId="5E1E8838" w14:textId="77777777" w:rsidR="00492C63" w:rsidRDefault="00492C63" w:rsidP="00492C63">
      <w:pPr>
        <w:spacing w:after="120"/>
      </w:pPr>
      <w:r>
        <w:t>I need new knowledge in five areas. The first is text embeddings and sentence similarity for the baseline. The second is prompting and structured output for LLMs, so the skill step returns a skill and its supporting quote in a fixed format. The third is ranking evaluation and significance testing. The fourth is annotation design and inter-annotator agreement. The fifth is fairness testing for hiring systems. I will extend my current skills in Python, Jupyter Notebook and GitHub to this work. I expect to use a sentence embedding library, a locally run open-weight LLM, the ESCO classification files and a statistics library for the tests. I will choose the exact tools during development and record them.</w:t>
      </w:r>
    </w:p>
    <w:p w14:paraId="7ACE4097" w14:textId="77777777" w:rsidR="001940C9" w:rsidRDefault="001940C9" w:rsidP="00492C63">
      <w:pPr>
        <w:spacing w:after="120"/>
      </w:pPr>
    </w:p>
    <w:p w14:paraId="545CB10C" w14:textId="77777777" w:rsidR="00492C63" w:rsidRDefault="00492C63" w:rsidP="00492C63">
      <w:pPr>
        <w:pStyle w:val="Heading3"/>
      </w:pPr>
      <w:r>
        <w:t>Information Sources that Provide a Context for the Project:</w:t>
      </w:r>
    </w:p>
    <w:p w14:paraId="0300F7FF" w14:textId="77777777" w:rsidR="00492C63" w:rsidRDefault="00492C63" w:rsidP="00492C63">
      <w:pPr>
        <w:spacing w:after="120"/>
      </w:pPr>
      <w:r>
        <w:t>The closest prior art is work on implicit skills. Jiechieu and Tsopze predicted high-level skills from resumes with a convolutional network, even when the resume did not state them [5]. Gugnani and Misra added implicit skills on the job side and reached a mean reciprocal rank of 0.88, which was 29.4% above an explicit-skills baseline [6]. Li et al. moved to transformer models for competence levels and resume-to-job matching [7], and Goyal et al. predict skills missing from job descriptions [8]. Clavie and Soulie then used LLMs to match job text to ESCO skills without human annotation [9].</w:t>
      </w:r>
    </w:p>
    <w:p w14:paraId="5736B4EC" w14:textId="77777777" w:rsidR="00492C63" w:rsidRDefault="00492C63" w:rsidP="00492C63">
      <w:pPr>
        <w:spacing w:after="120"/>
      </w:pPr>
      <w:r>
        <w:t>Recent work looks at LLM scoring and ranking. Vaishampayan et al. compared GPT-4 ratings with human ratings on 736 resumes and found only a minor correlation [10]. Yu et al. trained LLM re-rankers for person-job fit on noisy real-world recruiting data [2]. Iso et al. found implicit bias linked to education [3].</w:t>
      </w:r>
    </w:p>
    <w:p w14:paraId="68C79FEB" w14:textId="77777777" w:rsidR="00492C63" w:rsidRDefault="00492C63" w:rsidP="00492C63">
      <w:pPr>
        <w:spacing w:after="120"/>
      </w:pPr>
      <w:r>
        <w:t>Two organisations shape the project. The European Commission runs ESCO, the skills classification I will use on both sides of the match [1]. The CLEF TalentCLEF lab publishes shared tasks on candidate matching and negation, and I will use its public material for reference [4]. I will search the ACL Anthology, arXiv, Google Scholar and IEEE Xplore for further papers. The users I have in mind are recruiters and talent acquisition staff who screen large applicant pools.</w:t>
      </w:r>
    </w:p>
    <w:p w14:paraId="4D4EF793" w14:textId="77777777" w:rsidR="00492C63" w:rsidRDefault="00492C63" w:rsidP="00492C63">
      <w:pPr>
        <w:spacing w:after="120"/>
      </w:pPr>
      <w:r>
        <w:t>In the literature I have reviewed so far, I have not found a study which directly evaluates LLM-inferred resume skills against both document-level semantic matching and explicit skill matching while requiring textual evidence for each inferred skill. I will keep checking during the literature review and will adjust this claim if I find one.</w:t>
      </w:r>
    </w:p>
    <w:p w14:paraId="325EAAE4" w14:textId="77777777" w:rsidR="001940C9" w:rsidRDefault="001940C9" w:rsidP="00492C63">
      <w:pPr>
        <w:spacing w:after="120"/>
      </w:pPr>
    </w:p>
    <w:p w14:paraId="697CB03F" w14:textId="77777777" w:rsidR="00492C63" w:rsidRDefault="00492C63" w:rsidP="00492C63">
      <w:pPr>
        <w:keepNext/>
        <w:spacing w:after="60"/>
      </w:pPr>
      <w:r>
        <w:rPr>
          <w:b/>
        </w:rPr>
        <w:t>References</w:t>
      </w:r>
    </w:p>
    <w:p w14:paraId="6F8245AA" w14:textId="77777777" w:rsidR="00492C63" w:rsidRDefault="00492C63" w:rsidP="00492C63">
      <w:pPr>
        <w:spacing w:after="60"/>
      </w:pPr>
      <w:r>
        <w:t>[1] European Commission, "ESCO: European Skills, Competences, Qualifications and Occupations." Accessed: Oct. 7, 2026. [Online]. Available: https://esco.ec.europa.eu</w:t>
      </w:r>
    </w:p>
    <w:p w14:paraId="73B7705C" w14:textId="77777777" w:rsidR="00492C63" w:rsidRDefault="00492C63" w:rsidP="00492C63">
      <w:pPr>
        <w:spacing w:after="60"/>
      </w:pPr>
      <w:r>
        <w:t>[2] X. Yu et al., "</w:t>
      </w:r>
      <w:proofErr w:type="spellStart"/>
      <w:r>
        <w:t>ConFit</w:t>
      </w:r>
      <w:proofErr w:type="spellEnd"/>
      <w:r>
        <w:t xml:space="preserve"> v3: Improving resume-job matching with LLM-based re-ranking," arXiv:2605.09760, May 2026.</w:t>
      </w:r>
    </w:p>
    <w:p w14:paraId="5F5E5EF3" w14:textId="77777777" w:rsidR="00492C63" w:rsidRDefault="00492C63" w:rsidP="00492C63">
      <w:pPr>
        <w:spacing w:after="60"/>
      </w:pPr>
      <w:r>
        <w:t xml:space="preserve">[3] H. Iso, P. </w:t>
      </w:r>
      <w:proofErr w:type="spellStart"/>
      <w:r>
        <w:t>Pezeshkpour</w:t>
      </w:r>
      <w:proofErr w:type="spellEnd"/>
      <w:r>
        <w:t xml:space="preserve">, N. Bhutani, and E. Hruschka, "Evaluating bias in LLMs for job-resume matching: Gender, race, and education," in Proc. 2025 Conf. Nations of the Americas Chapter of the Assoc. </w:t>
      </w:r>
      <w:proofErr w:type="spellStart"/>
      <w:r>
        <w:t>Comput</w:t>
      </w:r>
      <w:proofErr w:type="spellEnd"/>
      <w:r>
        <w:t xml:space="preserve">. Linguist.: Human Language Technologies (Volume 3: Industry Track), Albuquerque, NM, USA, 2025, pp. 672-683, </w:t>
      </w:r>
      <w:proofErr w:type="spellStart"/>
      <w:r>
        <w:t>doi</w:t>
      </w:r>
      <w:proofErr w:type="spellEnd"/>
      <w:r>
        <w:t>: 10.18653/v1/2025.naacl-industry.55.</w:t>
      </w:r>
    </w:p>
    <w:p w14:paraId="426D6EE9" w14:textId="77777777" w:rsidR="00492C63" w:rsidRDefault="00492C63" w:rsidP="00492C63">
      <w:pPr>
        <w:spacing w:after="60"/>
      </w:pPr>
      <w:r>
        <w:t xml:space="preserve">[4] </w:t>
      </w:r>
      <w:proofErr w:type="spellStart"/>
      <w:r>
        <w:t>TalentCLEF</w:t>
      </w:r>
      <w:proofErr w:type="spellEnd"/>
      <w:r>
        <w:t xml:space="preserve"> 2027, "Task summary." Accessed: Oct. 7, 2026. [Online]. Available: https://talentclef.github.io/talentclef/docs/talentclef-2027/task-summary/</w:t>
      </w:r>
    </w:p>
    <w:p w14:paraId="7B44CA4A" w14:textId="77777777" w:rsidR="00492C63" w:rsidRDefault="00492C63" w:rsidP="00492C63">
      <w:pPr>
        <w:spacing w:after="60"/>
      </w:pPr>
      <w:r>
        <w:t xml:space="preserve">[5] K. F. F. </w:t>
      </w:r>
      <w:proofErr w:type="spellStart"/>
      <w:r>
        <w:t>Jiechieu</w:t>
      </w:r>
      <w:proofErr w:type="spellEnd"/>
      <w:r>
        <w:t xml:space="preserve"> and N. </w:t>
      </w:r>
      <w:proofErr w:type="spellStart"/>
      <w:r>
        <w:t>Tsopze</w:t>
      </w:r>
      <w:proofErr w:type="spellEnd"/>
      <w:r>
        <w:t xml:space="preserve">, "Skills prediction based on multi-label resume classification using CNN with model predictions explanation," Neural </w:t>
      </w:r>
      <w:proofErr w:type="spellStart"/>
      <w:r>
        <w:t>Comput</w:t>
      </w:r>
      <w:proofErr w:type="spellEnd"/>
      <w:r>
        <w:t xml:space="preserve">. Appl., vol. 33, no. 10, pp. 5069-5087, May 2021, </w:t>
      </w:r>
      <w:proofErr w:type="spellStart"/>
      <w:r>
        <w:t>doi</w:t>
      </w:r>
      <w:proofErr w:type="spellEnd"/>
      <w:r>
        <w:t>: 10.1007/s00521-020-05302-x.</w:t>
      </w:r>
    </w:p>
    <w:p w14:paraId="19117D6F" w14:textId="77777777" w:rsidR="00492C63" w:rsidRDefault="00492C63" w:rsidP="00492C63">
      <w:pPr>
        <w:spacing w:after="60"/>
      </w:pPr>
      <w:r>
        <w:t xml:space="preserve">[6] A. Gugnani and H. Misra, "Implicit skills extraction using document embedding and its use in job recommendation," in Proc. AAAI Conf. </w:t>
      </w:r>
      <w:proofErr w:type="spellStart"/>
      <w:r>
        <w:t>Artif</w:t>
      </w:r>
      <w:proofErr w:type="spellEnd"/>
      <w:r>
        <w:t xml:space="preserve">. Intell., vol. 34, no. 8, 2020, </w:t>
      </w:r>
      <w:proofErr w:type="spellStart"/>
      <w:r>
        <w:t>doi</w:t>
      </w:r>
      <w:proofErr w:type="spellEnd"/>
      <w:r>
        <w:t>: 10.1609/</w:t>
      </w:r>
      <w:proofErr w:type="gramStart"/>
      <w:r>
        <w:t>aaai.v</w:t>
      </w:r>
      <w:proofErr w:type="gramEnd"/>
      <w:r>
        <w:t>34i08.7038.</w:t>
      </w:r>
    </w:p>
    <w:p w14:paraId="4F05CB3D" w14:textId="77777777" w:rsidR="00492C63" w:rsidRDefault="00492C63" w:rsidP="00492C63">
      <w:pPr>
        <w:spacing w:after="60"/>
      </w:pPr>
      <w:r>
        <w:t>[7] C. Li, E. Fisher, R. Thomas, S. Pittard, V. Hertzberg, and J. D. Choi, "Competence-level prediction and resume &amp; job description matching using context-aware transformer models," in Proc. Conf. Empirical Methods in Natural Language Processing (EMNLP), 2020, arXiv:2011.02998.</w:t>
      </w:r>
    </w:p>
    <w:p w14:paraId="2C52BAAE" w14:textId="77777777" w:rsidR="00492C63" w:rsidRDefault="00492C63" w:rsidP="00492C63">
      <w:pPr>
        <w:spacing w:after="60"/>
      </w:pPr>
      <w:r>
        <w:t xml:space="preserve">[8] N. Goyal, J. Kalra, C. Sharma, R. </w:t>
      </w:r>
      <w:proofErr w:type="spellStart"/>
      <w:r>
        <w:t>Mutharaju</w:t>
      </w:r>
      <w:proofErr w:type="spellEnd"/>
      <w:r>
        <w:t>, N. Sachdeva, and P. Kumaraguru, "</w:t>
      </w:r>
      <w:proofErr w:type="spellStart"/>
      <w:r>
        <w:t>JobXMLC</w:t>
      </w:r>
      <w:proofErr w:type="spellEnd"/>
      <w:r>
        <w:t xml:space="preserve">: Extreme multi-label classification of job skills with graph neural networks," in Findings of the Association for Computational Linguistics: EACL 2023, Dubrovnik, Croatia, 2023, pp. 2181-2191, </w:t>
      </w:r>
      <w:proofErr w:type="spellStart"/>
      <w:r>
        <w:t>doi</w:t>
      </w:r>
      <w:proofErr w:type="spellEnd"/>
      <w:r>
        <w:t>: 10.18653/v1/2023.findings-eacl.163.</w:t>
      </w:r>
    </w:p>
    <w:p w14:paraId="7CD05EAD" w14:textId="77777777" w:rsidR="00492C63" w:rsidRDefault="00492C63" w:rsidP="00492C63">
      <w:pPr>
        <w:spacing w:after="60"/>
      </w:pPr>
      <w:r>
        <w:t xml:space="preserve">[9] B. </w:t>
      </w:r>
      <w:proofErr w:type="spellStart"/>
      <w:r>
        <w:t>Clavie</w:t>
      </w:r>
      <w:proofErr w:type="spellEnd"/>
      <w:r>
        <w:t xml:space="preserve"> and G. </w:t>
      </w:r>
      <w:proofErr w:type="spellStart"/>
      <w:r>
        <w:t>Soulie</w:t>
      </w:r>
      <w:proofErr w:type="spellEnd"/>
      <w:r>
        <w:t xml:space="preserve">, "Large language models as batteries-included zero-shot ESCO skills matchers," in Proc. </w:t>
      </w:r>
      <w:proofErr w:type="spellStart"/>
      <w:r>
        <w:t>HR@RecSys</w:t>
      </w:r>
      <w:proofErr w:type="spellEnd"/>
      <w:r>
        <w:t xml:space="preserve"> 2023, arXiv:2307.03539.</w:t>
      </w:r>
    </w:p>
    <w:p w14:paraId="60CD1F43" w14:textId="77777777" w:rsidR="00492C63" w:rsidRDefault="00492C63" w:rsidP="00492C63">
      <w:pPr>
        <w:spacing w:after="60"/>
      </w:pPr>
      <w:r>
        <w:t xml:space="preserve">[10] S. Vaishampayan, H. Leary, Y. B. Alebachew, L. Hickman, B. A. </w:t>
      </w:r>
      <w:proofErr w:type="spellStart"/>
      <w:r>
        <w:t>Stevenor</w:t>
      </w:r>
      <w:proofErr w:type="spellEnd"/>
      <w:r>
        <w:t xml:space="preserve">, W. Beck, and C. Brown, "Human and LLM-based resume matching: An observational study," in Findings of the Association for Computational Linguistics: NAACL 2025, Albuquerque, NM, USA, 2025, pp. 4823-4838, </w:t>
      </w:r>
      <w:proofErr w:type="spellStart"/>
      <w:r>
        <w:t>doi</w:t>
      </w:r>
      <w:proofErr w:type="spellEnd"/>
      <w:r>
        <w:t>: 10.18653/v1/2025.findings-naacl.270.</w:t>
      </w:r>
    </w:p>
    <w:p w14:paraId="37A62DF7" w14:textId="77777777" w:rsidR="001940C9" w:rsidRDefault="001940C9" w:rsidP="00492C63">
      <w:pPr>
        <w:spacing w:after="60"/>
      </w:pPr>
    </w:p>
    <w:p w14:paraId="38353651" w14:textId="77777777" w:rsidR="00492C63" w:rsidRDefault="00492C63" w:rsidP="00492C63">
      <w:pPr>
        <w:pStyle w:val="Heading3"/>
      </w:pPr>
      <w:r>
        <w:t>The Importance of the Project:</w:t>
      </w:r>
    </w:p>
    <w:p w14:paraId="6C718742" w14:textId="77777777" w:rsidR="00492C63" w:rsidRDefault="00492C63" w:rsidP="00492C63">
      <w:pPr>
        <w:spacing w:after="120"/>
      </w:pPr>
      <w:r>
        <w:t>Recruiters read large numbers of resumes, and keyword search misses candidates who describe their skills in other words. Teams are trying LLM-based screening, but it is not well understood. GPT-4 ratings differ from human ratings [10], and hidden bias remains [3]. A clear answer on whether an inferred skill step adds value, and what it costs in errors, helps anyone deciding how to build or buy such tools.</w:t>
      </w:r>
    </w:p>
    <w:p w14:paraId="5A5ED3E7" w14:textId="77777777" w:rsidR="00492C63" w:rsidRDefault="00492C63" w:rsidP="00492C63">
      <w:pPr>
        <w:spacing w:after="120"/>
      </w:pPr>
      <w:r>
        <w:t>Implicit skill inference is not new [5], [6]. This project adds a new way of testing it. It treats LLM skill inference as an intervention in candidate ranking, compares it under control with both document-level similarity and explicit skill matching, and checks every inferred skill against evidence in the resume. The B3 against B4 ablation shows whether the evidence check matters. Running an open-weight model locally also keeps resume text off hosted services. For me, it is a chance to run a full experiment with fair baselines and proper statistics, which suits my AI degree.</w:t>
      </w:r>
    </w:p>
    <w:p w14:paraId="52F4BC6C" w14:textId="77777777" w:rsidR="001940C9" w:rsidRDefault="001940C9" w:rsidP="00492C63">
      <w:pPr>
        <w:spacing w:after="120"/>
      </w:pPr>
    </w:p>
    <w:p w14:paraId="02F43889" w14:textId="77777777" w:rsidR="00492C63" w:rsidRDefault="00492C63" w:rsidP="00492C63">
      <w:pPr>
        <w:pStyle w:val="Heading3"/>
      </w:pPr>
      <w:r>
        <w:t>The Key Challenge(s) to be Overcome:</w:t>
      </w:r>
    </w:p>
    <w:p w14:paraId="6E299DA8" w14:textId="77777777" w:rsidR="00492C63" w:rsidRDefault="00492C63" w:rsidP="00492C63">
      <w:pPr>
        <w:spacing w:after="120"/>
      </w:pPr>
      <w:r>
        <w:t xml:space="preserve">Ground truth is the hardest part. Public data rarely records who got hired, so I need human relevance labels from a shared task or a carefully built sample, and I will state their limits. The model sometimes invents skills, so the evidence rule, the hand labels and the kappa check will take real time. Bias testing must respect privacy, so ethics approval and licence checks come before I use any real resume data. The project sits close to earlier work on implicit skills [5], [6], so the report has to say plainly what is new: the controlled comparison, the evidence check and the ablation. Annotation and local model </w:t>
      </w:r>
      <w:proofErr w:type="gramStart"/>
      <w:r>
        <w:t>runs</w:t>
      </w:r>
      <w:proofErr w:type="gramEnd"/>
      <w:r>
        <w:t xml:space="preserve"> cost time, so I will fix sample sizes early and keep the project to four setups and one main model.</w:t>
      </w:r>
    </w:p>
    <w:p w14:paraId="77D52C8F" w14:textId="77777777" w:rsidR="0012445D" w:rsidRDefault="0012445D"/>
    <w:sectPr w:rsidR="00124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63"/>
    <w:rsid w:val="000C4F2D"/>
    <w:rsid w:val="0012445D"/>
    <w:rsid w:val="001940C9"/>
    <w:rsid w:val="002C6D6B"/>
    <w:rsid w:val="00492C63"/>
    <w:rsid w:val="00524EE3"/>
    <w:rsid w:val="00803B8B"/>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3EC3BA16"/>
  <w15:chartTrackingRefBased/>
  <w15:docId w15:val="{E45034AF-08A1-9046-9A06-EE8314DC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C63"/>
    <w:pPr>
      <w:spacing w:after="240"/>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qFormat/>
    <w:rsid w:val="00492C63"/>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BD" w:eastAsia="en-US"/>
      <w14:ligatures w14:val="standardContextual"/>
    </w:rPr>
  </w:style>
  <w:style w:type="paragraph" w:styleId="Heading2">
    <w:name w:val="heading 2"/>
    <w:basedOn w:val="Normal"/>
    <w:next w:val="Normal"/>
    <w:link w:val="Heading2Char"/>
    <w:unhideWhenUsed/>
    <w:qFormat/>
    <w:rsid w:val="00492C63"/>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BD" w:eastAsia="en-US"/>
      <w14:ligatures w14:val="standardContextual"/>
    </w:rPr>
  </w:style>
  <w:style w:type="paragraph" w:styleId="Heading3">
    <w:name w:val="heading 3"/>
    <w:basedOn w:val="Normal"/>
    <w:next w:val="Normal"/>
    <w:link w:val="Heading3Char"/>
    <w:unhideWhenUsed/>
    <w:qFormat/>
    <w:rsid w:val="00492C63"/>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BD" w:eastAsia="en-US"/>
      <w14:ligatures w14:val="standardContextual"/>
    </w:rPr>
  </w:style>
  <w:style w:type="paragraph" w:styleId="Heading4">
    <w:name w:val="heading 4"/>
    <w:basedOn w:val="Normal"/>
    <w:next w:val="Normal"/>
    <w:link w:val="Heading4Char"/>
    <w:uiPriority w:val="9"/>
    <w:semiHidden/>
    <w:unhideWhenUsed/>
    <w:qFormat/>
    <w:rsid w:val="00492C63"/>
    <w:pPr>
      <w:keepNext/>
      <w:keepLines/>
      <w:spacing w:before="80" w:after="40"/>
      <w:outlineLvl w:val="3"/>
    </w:pPr>
    <w:rPr>
      <w:rFonts w:asciiTheme="minorHAnsi" w:eastAsiaTheme="majorEastAsia" w:hAnsiTheme="minorHAnsi" w:cstheme="majorBidi"/>
      <w:i/>
      <w:iCs/>
      <w:color w:val="2F5496" w:themeColor="accent1" w:themeShade="BF"/>
      <w:kern w:val="2"/>
      <w:lang w:val="en-BD" w:eastAsia="en-US"/>
      <w14:ligatures w14:val="standardContextual"/>
    </w:rPr>
  </w:style>
  <w:style w:type="paragraph" w:styleId="Heading5">
    <w:name w:val="heading 5"/>
    <w:basedOn w:val="Normal"/>
    <w:next w:val="Normal"/>
    <w:link w:val="Heading5Char"/>
    <w:uiPriority w:val="9"/>
    <w:semiHidden/>
    <w:unhideWhenUsed/>
    <w:qFormat/>
    <w:rsid w:val="00492C63"/>
    <w:pPr>
      <w:keepNext/>
      <w:keepLines/>
      <w:spacing w:before="80" w:after="40"/>
      <w:outlineLvl w:val="4"/>
    </w:pPr>
    <w:rPr>
      <w:rFonts w:asciiTheme="minorHAnsi" w:eastAsiaTheme="majorEastAsia" w:hAnsiTheme="minorHAnsi" w:cstheme="majorBidi"/>
      <w:color w:val="2F5496" w:themeColor="accent1" w:themeShade="BF"/>
      <w:kern w:val="2"/>
      <w:lang w:val="en-BD" w:eastAsia="en-US"/>
      <w14:ligatures w14:val="standardContextual"/>
    </w:rPr>
  </w:style>
  <w:style w:type="paragraph" w:styleId="Heading6">
    <w:name w:val="heading 6"/>
    <w:basedOn w:val="Normal"/>
    <w:next w:val="Normal"/>
    <w:link w:val="Heading6Char"/>
    <w:uiPriority w:val="9"/>
    <w:semiHidden/>
    <w:unhideWhenUsed/>
    <w:qFormat/>
    <w:rsid w:val="00492C63"/>
    <w:pPr>
      <w:keepNext/>
      <w:keepLines/>
      <w:spacing w:before="40" w:after="0"/>
      <w:outlineLvl w:val="5"/>
    </w:pPr>
    <w:rPr>
      <w:rFonts w:asciiTheme="minorHAnsi" w:eastAsiaTheme="majorEastAsia" w:hAnsiTheme="minorHAnsi" w:cstheme="majorBidi"/>
      <w:i/>
      <w:iCs/>
      <w:color w:val="595959" w:themeColor="text1" w:themeTint="A6"/>
      <w:kern w:val="2"/>
      <w:lang w:val="en-BD" w:eastAsia="en-US"/>
      <w14:ligatures w14:val="standardContextual"/>
    </w:rPr>
  </w:style>
  <w:style w:type="paragraph" w:styleId="Heading7">
    <w:name w:val="heading 7"/>
    <w:basedOn w:val="Normal"/>
    <w:next w:val="Normal"/>
    <w:link w:val="Heading7Char"/>
    <w:uiPriority w:val="9"/>
    <w:semiHidden/>
    <w:unhideWhenUsed/>
    <w:qFormat/>
    <w:rsid w:val="00492C63"/>
    <w:pPr>
      <w:keepNext/>
      <w:keepLines/>
      <w:spacing w:before="40" w:after="0"/>
      <w:outlineLvl w:val="6"/>
    </w:pPr>
    <w:rPr>
      <w:rFonts w:asciiTheme="minorHAnsi" w:eastAsiaTheme="majorEastAsia" w:hAnsiTheme="minorHAnsi" w:cstheme="majorBidi"/>
      <w:color w:val="595959" w:themeColor="text1" w:themeTint="A6"/>
      <w:kern w:val="2"/>
      <w:lang w:val="en-BD" w:eastAsia="en-US"/>
      <w14:ligatures w14:val="standardContextual"/>
    </w:rPr>
  </w:style>
  <w:style w:type="paragraph" w:styleId="Heading8">
    <w:name w:val="heading 8"/>
    <w:basedOn w:val="Normal"/>
    <w:next w:val="Normal"/>
    <w:link w:val="Heading8Char"/>
    <w:uiPriority w:val="9"/>
    <w:semiHidden/>
    <w:unhideWhenUsed/>
    <w:qFormat/>
    <w:rsid w:val="00492C63"/>
    <w:pPr>
      <w:keepNext/>
      <w:keepLines/>
      <w:spacing w:after="0"/>
      <w:outlineLvl w:val="7"/>
    </w:pPr>
    <w:rPr>
      <w:rFonts w:asciiTheme="minorHAnsi" w:eastAsiaTheme="majorEastAsia" w:hAnsiTheme="minorHAnsi" w:cstheme="majorBidi"/>
      <w:i/>
      <w:iCs/>
      <w:color w:val="272727" w:themeColor="text1" w:themeTint="D8"/>
      <w:kern w:val="2"/>
      <w:lang w:val="en-BD" w:eastAsia="en-US"/>
      <w14:ligatures w14:val="standardContextual"/>
    </w:rPr>
  </w:style>
  <w:style w:type="paragraph" w:styleId="Heading9">
    <w:name w:val="heading 9"/>
    <w:basedOn w:val="Normal"/>
    <w:next w:val="Normal"/>
    <w:link w:val="Heading9Char"/>
    <w:uiPriority w:val="9"/>
    <w:semiHidden/>
    <w:unhideWhenUsed/>
    <w:qFormat/>
    <w:rsid w:val="00492C63"/>
    <w:pPr>
      <w:keepNext/>
      <w:keepLines/>
      <w:spacing w:after="0"/>
      <w:outlineLvl w:val="8"/>
    </w:pPr>
    <w:rPr>
      <w:rFonts w:asciiTheme="minorHAnsi" w:eastAsiaTheme="majorEastAsia" w:hAnsiTheme="minorHAnsi" w:cstheme="majorBidi"/>
      <w:color w:val="272727" w:themeColor="text1" w:themeTint="D8"/>
      <w:kern w:val="2"/>
      <w:lang w:val="en-BD"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2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92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92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63"/>
    <w:rPr>
      <w:rFonts w:eastAsiaTheme="majorEastAsia" w:cstheme="majorBidi"/>
      <w:color w:val="272727" w:themeColor="text1" w:themeTint="D8"/>
    </w:rPr>
  </w:style>
  <w:style w:type="paragraph" w:styleId="Title">
    <w:name w:val="Title"/>
    <w:basedOn w:val="Normal"/>
    <w:next w:val="Normal"/>
    <w:link w:val="TitleChar"/>
    <w:uiPriority w:val="10"/>
    <w:qFormat/>
    <w:rsid w:val="00492C63"/>
    <w:pPr>
      <w:spacing w:after="80"/>
      <w:contextualSpacing/>
    </w:pPr>
    <w:rPr>
      <w:rFonts w:asciiTheme="majorHAnsi" w:eastAsiaTheme="majorEastAsia" w:hAnsiTheme="majorHAnsi" w:cstheme="majorBidi"/>
      <w:spacing w:val="-10"/>
      <w:kern w:val="28"/>
      <w:sz w:val="56"/>
      <w:szCs w:val="56"/>
      <w:lang w:val="en-BD" w:eastAsia="en-US"/>
      <w14:ligatures w14:val="standardContextual"/>
    </w:rPr>
  </w:style>
  <w:style w:type="character" w:customStyle="1" w:styleId="TitleChar">
    <w:name w:val="Title Char"/>
    <w:basedOn w:val="DefaultParagraphFont"/>
    <w:link w:val="Title"/>
    <w:uiPriority w:val="10"/>
    <w:rsid w:val="0049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63"/>
    <w:pPr>
      <w:numPr>
        <w:ilvl w:val="1"/>
      </w:numPr>
      <w:spacing w:after="160"/>
    </w:pPr>
    <w:rPr>
      <w:rFonts w:asciiTheme="minorHAnsi" w:eastAsiaTheme="majorEastAsia" w:hAnsiTheme="minorHAnsi" w:cstheme="majorBidi"/>
      <w:color w:val="595959" w:themeColor="text1" w:themeTint="A6"/>
      <w:spacing w:val="15"/>
      <w:kern w:val="2"/>
      <w:sz w:val="28"/>
      <w:szCs w:val="28"/>
      <w:lang w:val="en-BD" w:eastAsia="en-US"/>
      <w14:ligatures w14:val="standardContextual"/>
    </w:rPr>
  </w:style>
  <w:style w:type="character" w:customStyle="1" w:styleId="SubtitleChar">
    <w:name w:val="Subtitle Char"/>
    <w:basedOn w:val="DefaultParagraphFont"/>
    <w:link w:val="Subtitle"/>
    <w:uiPriority w:val="11"/>
    <w:rsid w:val="0049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63"/>
    <w:pPr>
      <w:spacing w:before="160" w:after="160"/>
      <w:jc w:val="center"/>
    </w:pPr>
    <w:rPr>
      <w:rFonts w:asciiTheme="minorHAnsi" w:eastAsiaTheme="minorHAnsi" w:hAnsiTheme="minorHAnsi" w:cstheme="minorBidi"/>
      <w:i/>
      <w:iCs/>
      <w:color w:val="404040" w:themeColor="text1" w:themeTint="BF"/>
      <w:kern w:val="2"/>
      <w:lang w:val="en-BD" w:eastAsia="en-US"/>
      <w14:ligatures w14:val="standardContextual"/>
    </w:rPr>
  </w:style>
  <w:style w:type="character" w:customStyle="1" w:styleId="QuoteChar">
    <w:name w:val="Quote Char"/>
    <w:basedOn w:val="DefaultParagraphFont"/>
    <w:link w:val="Quote"/>
    <w:uiPriority w:val="29"/>
    <w:rsid w:val="00492C63"/>
    <w:rPr>
      <w:i/>
      <w:iCs/>
      <w:color w:val="404040" w:themeColor="text1" w:themeTint="BF"/>
    </w:rPr>
  </w:style>
  <w:style w:type="paragraph" w:styleId="ListParagraph">
    <w:name w:val="List Paragraph"/>
    <w:basedOn w:val="Normal"/>
    <w:uiPriority w:val="34"/>
    <w:qFormat/>
    <w:rsid w:val="00492C63"/>
    <w:pPr>
      <w:spacing w:after="0"/>
      <w:ind w:left="720"/>
      <w:contextualSpacing/>
    </w:pPr>
    <w:rPr>
      <w:rFonts w:asciiTheme="minorHAnsi" w:eastAsiaTheme="minorHAnsi" w:hAnsiTheme="minorHAnsi" w:cstheme="minorBidi"/>
      <w:kern w:val="2"/>
      <w:lang w:val="en-BD" w:eastAsia="en-US"/>
      <w14:ligatures w14:val="standardContextual"/>
    </w:rPr>
  </w:style>
  <w:style w:type="character" w:styleId="IntenseEmphasis">
    <w:name w:val="Intense Emphasis"/>
    <w:basedOn w:val="DefaultParagraphFont"/>
    <w:uiPriority w:val="21"/>
    <w:qFormat/>
    <w:rsid w:val="00492C63"/>
    <w:rPr>
      <w:i/>
      <w:iCs/>
      <w:color w:val="2F5496" w:themeColor="accent1" w:themeShade="BF"/>
    </w:rPr>
  </w:style>
  <w:style w:type="paragraph" w:styleId="IntenseQuote">
    <w:name w:val="Intense Quote"/>
    <w:basedOn w:val="Normal"/>
    <w:next w:val="Normal"/>
    <w:link w:val="IntenseQuoteChar"/>
    <w:uiPriority w:val="30"/>
    <w:qFormat/>
    <w:rsid w:val="00492C63"/>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BD" w:eastAsia="en-US"/>
      <w14:ligatures w14:val="standardContextual"/>
    </w:rPr>
  </w:style>
  <w:style w:type="character" w:customStyle="1" w:styleId="IntenseQuoteChar">
    <w:name w:val="Intense Quote Char"/>
    <w:basedOn w:val="DefaultParagraphFont"/>
    <w:link w:val="IntenseQuote"/>
    <w:uiPriority w:val="30"/>
    <w:rsid w:val="00492C63"/>
    <w:rPr>
      <w:i/>
      <w:iCs/>
      <w:color w:val="2F5496" w:themeColor="accent1" w:themeShade="BF"/>
    </w:rPr>
  </w:style>
  <w:style w:type="character" w:styleId="IntenseReference">
    <w:name w:val="Intense Reference"/>
    <w:basedOn w:val="DefaultParagraphFont"/>
    <w:uiPriority w:val="32"/>
    <w:qFormat/>
    <w:rsid w:val="00492C63"/>
    <w:rPr>
      <w:b/>
      <w:bCs/>
      <w:smallCaps/>
      <w:color w:val="2F5496" w:themeColor="accent1" w:themeShade="BF"/>
      <w:spacing w:val="5"/>
    </w:rPr>
  </w:style>
  <w:style w:type="paragraph" w:styleId="NormalWeb">
    <w:name w:val="Normal (Web)"/>
    <w:basedOn w:val="Normal"/>
    <w:uiPriority w:val="99"/>
    <w:unhideWhenUsed/>
    <w:rsid w:val="001940C9"/>
  </w:style>
  <w:style w:type="character" w:styleId="Hyperlink">
    <w:name w:val="Hyperlink"/>
    <w:basedOn w:val="DefaultParagraphFont"/>
    <w:uiPriority w:val="99"/>
    <w:unhideWhenUsed/>
    <w:rsid w:val="001940C9"/>
    <w:rPr>
      <w:color w:val="0563C1" w:themeColor="hyperlink"/>
      <w:u w:val="single"/>
    </w:rPr>
  </w:style>
  <w:style w:type="character" w:styleId="UnresolvedMention">
    <w:name w:val="Unresolved Mention"/>
    <w:basedOn w:val="DefaultParagraphFont"/>
    <w:uiPriority w:val="99"/>
    <w:semiHidden/>
    <w:unhideWhenUsed/>
    <w:rsid w:val="001940C9"/>
    <w:rPr>
      <w:color w:val="605E5C"/>
      <w:shd w:val="clear" w:color="auto" w:fill="E1DFDD"/>
    </w:rPr>
  </w:style>
  <w:style w:type="character" w:styleId="FollowedHyperlink">
    <w:name w:val="FollowedHyperlink"/>
    <w:basedOn w:val="DefaultParagraphFont"/>
    <w:uiPriority w:val="99"/>
    <w:semiHidden/>
    <w:unhideWhenUsed/>
    <w:rsid w:val="001940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Sifat.siddiki@northsouth.edu</dc:creator>
  <cp:keywords/>
  <dc:description/>
  <cp:lastModifiedBy>Sifat.siddiki@northsouth.edu</cp:lastModifiedBy>
  <cp:revision>2</cp:revision>
  <dcterms:created xsi:type="dcterms:W3CDTF">2026-10-08T04:21:00Z</dcterms:created>
  <dcterms:modified xsi:type="dcterms:W3CDTF">2026-10-08T04:21:00Z</dcterms:modified>
</cp:coreProperties>
</file>