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I. INTRODUCTION</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Assembly language is a type of programming language that allows humans to write instructions for computers in a more understandable form. It consists of numbers and English commands, which are similar to the machine language used by computers. In this project, we aim to develop a program that converts prefix or postfix expressions, which are commonly used in arithmetic and logical formulas, into assembly language code. The program will take these expressions as input from the user and verify it. Then, output the corresponding assembly language code, which can be comprised of one, two, or three address instructions. One of the key features of the program is its ability to handle infix expressions, which are the most widely used form of expression. The program will also be able to process prefix expressions, in which the operator appears before the operands, and postfix expressions, in which the operator is written after the operands. Overall, this project aims to create a tool that simplifies the process of converting expressions into assembly language code, making it easier for programmers to interact with</w:t>
      </w:r>
    </w:p>
    <w:p w:rsidR="00000000" w:rsidDel="00000000" w:rsidP="00000000" w:rsidRDefault="00000000" w:rsidRPr="00000000" w14:paraId="00000004">
      <w:pPr>
        <w:pageBreakBefore w:val="0"/>
        <w:rPr/>
      </w:pPr>
      <w:r w:rsidDel="00000000" w:rsidR="00000000" w:rsidRPr="00000000">
        <w:rPr>
          <w:rtl w:val="0"/>
        </w:rPr>
        <w:t xml:space="preserve">computers.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II. RELATED WORK</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As the field of technology continues to expand, there is an increasing number of people who are familiar with postfix expressions and how to convert them into assembly code. In reference [1], the authors conducted a comprehensive review of the process of converting infix to</w:t>
      </w:r>
    </w:p>
    <w:p w:rsidR="00000000" w:rsidDel="00000000" w:rsidP="00000000" w:rsidRDefault="00000000" w:rsidRPr="00000000" w14:paraId="00000009">
      <w:pPr>
        <w:pageBreakBefore w:val="0"/>
        <w:rPr/>
      </w:pPr>
      <w:r w:rsidDel="00000000" w:rsidR="00000000" w:rsidRPr="00000000">
        <w:rPr>
          <w:rtl w:val="0"/>
        </w:rPr>
        <w:t xml:space="preserve">postfix expressions and the benefits of this conversion. They introduced a new approach, called the PKR algorithm, which is easy to understand and showed a comparison of this approach with the RPN and Shunting Yard algorithms. In reference [2], the authors developed an educational</w:t>
      </w:r>
    </w:p>
    <w:p w:rsidR="00000000" w:rsidDel="00000000" w:rsidP="00000000" w:rsidRDefault="00000000" w:rsidRPr="00000000" w14:paraId="0000000A">
      <w:pPr>
        <w:pageBreakBefore w:val="0"/>
        <w:rPr/>
      </w:pPr>
      <w:r w:rsidDel="00000000" w:rsidR="00000000" w:rsidRPr="00000000">
        <w:rPr>
          <w:rtl w:val="0"/>
        </w:rPr>
        <w:t xml:space="preserve">game to help students better understand the data structure known as the stack. This game covers three aspects of learning about data structures: conceptualization, application,</w:t>
      </w:r>
    </w:p>
    <w:p w:rsidR="00000000" w:rsidDel="00000000" w:rsidP="00000000" w:rsidRDefault="00000000" w:rsidRPr="00000000" w14:paraId="0000000B">
      <w:pPr>
        <w:pageBreakBefore w:val="0"/>
        <w:rPr/>
      </w:pPr>
      <w:r w:rsidDel="00000000" w:rsidR="00000000" w:rsidRPr="00000000">
        <w:rPr>
          <w:rtl w:val="0"/>
        </w:rPr>
        <w:t xml:space="preserve">and implementation. In the application portion, the game focuses on using the stack to solve problems such as converting infix to postfix notation and evaluating postfix expressions. The implementation section involves solving Parson's problems and writing Java code to implement the methods of the Stack class. The authors found that the majority of students had a positive attitude toward learning with this game.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III. PROPOSED WORK</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ind w:left="720" w:firstLine="0"/>
        <w:rPr/>
      </w:pPr>
      <w:r w:rsidDel="00000000" w:rsidR="00000000" w:rsidRPr="00000000">
        <w:rPr>
          <w:rtl w:val="0"/>
        </w:rPr>
        <w:t xml:space="preserve">The proposed works for this project are the followings:</w:t>
      </w:r>
    </w:p>
    <w:p w:rsidR="00000000" w:rsidDel="00000000" w:rsidP="00000000" w:rsidRDefault="00000000" w:rsidRPr="00000000" w14:paraId="00000010">
      <w:pPr>
        <w:pageBreakBefore w:val="0"/>
        <w:ind w:left="720" w:firstLine="0"/>
        <w:rPr/>
      </w:pPr>
      <w:r w:rsidDel="00000000" w:rsidR="00000000" w:rsidRPr="00000000">
        <w:rPr>
          <w:rtl w:val="0"/>
        </w:rPr>
        <w:t xml:space="preserve">• Converting prefix expression to postfix expression</w:t>
      </w:r>
    </w:p>
    <w:p w:rsidR="00000000" w:rsidDel="00000000" w:rsidP="00000000" w:rsidRDefault="00000000" w:rsidRPr="00000000" w14:paraId="00000011">
      <w:pPr>
        <w:pageBreakBefore w:val="0"/>
        <w:ind w:left="720" w:firstLine="0"/>
        <w:rPr/>
      </w:pPr>
      <w:r w:rsidDel="00000000" w:rsidR="00000000" w:rsidRPr="00000000">
        <w:rPr>
          <w:rtl w:val="0"/>
        </w:rPr>
        <w:t xml:space="preserve">• Converting postfix expression to prefix expression</w:t>
      </w:r>
    </w:p>
    <w:p w:rsidR="00000000" w:rsidDel="00000000" w:rsidP="00000000" w:rsidRDefault="00000000" w:rsidRPr="00000000" w14:paraId="00000012">
      <w:pPr>
        <w:pageBreakBefore w:val="0"/>
        <w:ind w:left="720" w:firstLine="0"/>
        <w:rPr/>
      </w:pPr>
      <w:r w:rsidDel="00000000" w:rsidR="00000000" w:rsidRPr="00000000">
        <w:rPr>
          <w:rtl w:val="0"/>
        </w:rPr>
        <w:t xml:space="preserve">• Generating one address assembly code from a</w:t>
      </w:r>
    </w:p>
    <w:p w:rsidR="00000000" w:rsidDel="00000000" w:rsidP="00000000" w:rsidRDefault="00000000" w:rsidRPr="00000000" w14:paraId="00000013">
      <w:pPr>
        <w:pageBreakBefore w:val="0"/>
        <w:ind w:left="720" w:firstLine="0"/>
        <w:rPr/>
      </w:pPr>
      <w:r w:rsidDel="00000000" w:rsidR="00000000" w:rsidRPr="00000000">
        <w:rPr>
          <w:rtl w:val="0"/>
        </w:rPr>
        <w:t xml:space="preserve">prefix/postfix expression.</w:t>
      </w:r>
    </w:p>
    <w:p w:rsidR="00000000" w:rsidDel="00000000" w:rsidP="00000000" w:rsidRDefault="00000000" w:rsidRPr="00000000" w14:paraId="00000014">
      <w:pPr>
        <w:pageBreakBefore w:val="0"/>
        <w:ind w:left="720" w:firstLine="0"/>
        <w:rPr/>
      </w:pPr>
      <w:r w:rsidDel="00000000" w:rsidR="00000000" w:rsidRPr="00000000">
        <w:rPr>
          <w:rtl w:val="0"/>
        </w:rPr>
        <w:t xml:space="preserve">• Generating two address assembly code from a</w:t>
      </w:r>
    </w:p>
    <w:p w:rsidR="00000000" w:rsidDel="00000000" w:rsidP="00000000" w:rsidRDefault="00000000" w:rsidRPr="00000000" w14:paraId="00000015">
      <w:pPr>
        <w:pageBreakBefore w:val="0"/>
        <w:ind w:left="720" w:firstLine="0"/>
        <w:rPr/>
      </w:pPr>
      <w:r w:rsidDel="00000000" w:rsidR="00000000" w:rsidRPr="00000000">
        <w:rPr>
          <w:rtl w:val="0"/>
        </w:rPr>
        <w:t xml:space="preserve">prefix/postfix expression.</w:t>
      </w:r>
    </w:p>
    <w:p w:rsidR="00000000" w:rsidDel="00000000" w:rsidP="00000000" w:rsidRDefault="00000000" w:rsidRPr="00000000" w14:paraId="00000016">
      <w:pPr>
        <w:pageBreakBefore w:val="0"/>
        <w:ind w:left="720" w:firstLine="0"/>
        <w:rPr/>
      </w:pPr>
      <w:r w:rsidDel="00000000" w:rsidR="00000000" w:rsidRPr="00000000">
        <w:rPr>
          <w:rtl w:val="0"/>
        </w:rPr>
        <w:t xml:space="preserve">• Generating three address assembly code from a</w:t>
      </w:r>
    </w:p>
    <w:p w:rsidR="00000000" w:rsidDel="00000000" w:rsidP="00000000" w:rsidRDefault="00000000" w:rsidRPr="00000000" w14:paraId="00000017">
      <w:pPr>
        <w:pageBreakBefore w:val="0"/>
        <w:ind w:left="720" w:firstLine="0"/>
        <w:rPr/>
      </w:pPr>
      <w:r w:rsidDel="00000000" w:rsidR="00000000" w:rsidRPr="00000000">
        <w:rPr>
          <w:rtl w:val="0"/>
        </w:rPr>
        <w:t xml:space="preserve">prefix/postfix expression.</w:t>
      </w:r>
    </w:p>
    <w:p w:rsidR="00000000" w:rsidDel="00000000" w:rsidP="00000000" w:rsidRDefault="00000000" w:rsidRPr="00000000" w14:paraId="00000018">
      <w:pPr>
        <w:pageBreakBefore w:val="0"/>
        <w:ind w:left="720" w:firstLine="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In order to achieve these tasks, a C++ program has been developed. This program is capable of taking a prefix or postfix expression as input and generating the corresponding zero, one, two, or three address assembly code as output. It can also convert a prefix expression into a postfix expression and vice versa. By using this program, users can easily and efficiently translate expressions into the desired assembly code form.</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IV.RESULT ANALYSIS</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This project includes six functions for converting expressions from prefix to postfix notation and generating assembly code. The interactive system allows users to easily perform these tasks.</w:t>
      </w:r>
    </w:p>
    <w:p w:rsidR="00000000" w:rsidDel="00000000" w:rsidP="00000000" w:rsidRDefault="00000000" w:rsidRPr="00000000" w14:paraId="0000001E">
      <w:pPr>
        <w:pageBreakBefore w:val="0"/>
        <w:rPr/>
      </w:pPr>
      <w:r w:rsidDel="00000000" w:rsidR="00000000" w:rsidRPr="00000000">
        <w:rPr>
          <w:rtl w:val="0"/>
        </w:rPr>
        <w:t xml:space="preserve">The prefix to postfix conversion function works by first checking if the first character of the input is an operator. If it is not an operator, the operand is returned as the result. If it is an operator, the function recursively converts the left and right expressions and then concatenates them with the operator to create the postfix expression.</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The postfix to prefix conversion function follows a similar process but starts by checking the last character of the input and works backward.</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The zero-address, one-address, two-address, and three-address assembly code generation functions each use a different memory organization and number of address references to generate assembly code. The zero-address function uses a stack with the top two elements in CPU registers. The one-address function uses an implied accumulator register for data manipulation. The two-address function uses one address for both an operand and the result, and the other address holds the other operand. The three-address function uses two addresses for operands and one address for the result.</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V.METHODOLOGY</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The methodology for generating assembly code from</w:t>
      </w:r>
    </w:p>
    <w:p w:rsidR="00000000" w:rsidDel="00000000" w:rsidP="00000000" w:rsidRDefault="00000000" w:rsidRPr="00000000" w14:paraId="00000027">
      <w:pPr>
        <w:pageBreakBefore w:val="0"/>
        <w:rPr/>
      </w:pPr>
      <w:r w:rsidDel="00000000" w:rsidR="00000000" w:rsidRPr="00000000">
        <w:rPr>
          <w:rtl w:val="0"/>
        </w:rPr>
        <w:t xml:space="preserve">prefix, postfix, and infix expressions using a conversion</w:t>
      </w:r>
    </w:p>
    <w:p w:rsidR="00000000" w:rsidDel="00000000" w:rsidP="00000000" w:rsidRDefault="00000000" w:rsidRPr="00000000" w14:paraId="00000028">
      <w:pPr>
        <w:pageBreakBefore w:val="0"/>
        <w:rPr/>
      </w:pPr>
      <w:r w:rsidDel="00000000" w:rsidR="00000000" w:rsidRPr="00000000">
        <w:rPr>
          <w:rtl w:val="0"/>
        </w:rPr>
        <w:t xml:space="preserve">program involves the following steps:</w:t>
      </w:r>
    </w:p>
    <w:p w:rsidR="00000000" w:rsidDel="00000000" w:rsidP="00000000" w:rsidRDefault="00000000" w:rsidRPr="00000000" w14:paraId="00000029">
      <w:pPr>
        <w:pageBreakBefore w:val="0"/>
        <w:rPr/>
      </w:pPr>
      <w:r w:rsidDel="00000000" w:rsidR="00000000" w:rsidRPr="00000000">
        <w:rPr>
          <w:rtl w:val="0"/>
        </w:rPr>
        <w:t xml:space="preserve">1. Obtain the input expression in either prefix, postfix,</w:t>
      </w:r>
    </w:p>
    <w:p w:rsidR="00000000" w:rsidDel="00000000" w:rsidP="00000000" w:rsidRDefault="00000000" w:rsidRPr="00000000" w14:paraId="0000002A">
      <w:pPr>
        <w:pageBreakBefore w:val="0"/>
        <w:rPr/>
      </w:pPr>
      <w:r w:rsidDel="00000000" w:rsidR="00000000" w:rsidRPr="00000000">
        <w:rPr>
          <w:rtl w:val="0"/>
        </w:rPr>
        <w:t xml:space="preserve">or infix notation.</w:t>
      </w:r>
    </w:p>
    <w:p w:rsidR="00000000" w:rsidDel="00000000" w:rsidP="00000000" w:rsidRDefault="00000000" w:rsidRPr="00000000" w14:paraId="0000002B">
      <w:pPr>
        <w:pageBreakBefore w:val="0"/>
        <w:rPr/>
      </w:pPr>
      <w:r w:rsidDel="00000000" w:rsidR="00000000" w:rsidRPr="00000000">
        <w:rPr>
          <w:rtl w:val="0"/>
        </w:rPr>
        <w:t xml:space="preserve">2. Verify the validity of the expression, ensuring that it</w:t>
      </w:r>
    </w:p>
    <w:p w:rsidR="00000000" w:rsidDel="00000000" w:rsidP="00000000" w:rsidRDefault="00000000" w:rsidRPr="00000000" w14:paraId="0000002C">
      <w:pPr>
        <w:pageBreakBefore w:val="0"/>
        <w:rPr/>
      </w:pPr>
      <w:r w:rsidDel="00000000" w:rsidR="00000000" w:rsidRPr="00000000">
        <w:rPr>
          <w:rtl w:val="0"/>
        </w:rPr>
        <w:t xml:space="preserve">adheres to the proper syntax and formatting rules.</w:t>
      </w:r>
    </w:p>
    <w:p w:rsidR="00000000" w:rsidDel="00000000" w:rsidP="00000000" w:rsidRDefault="00000000" w:rsidRPr="00000000" w14:paraId="0000002D">
      <w:pPr>
        <w:pageBreakBefore w:val="0"/>
        <w:rPr/>
      </w:pPr>
      <w:r w:rsidDel="00000000" w:rsidR="00000000" w:rsidRPr="00000000">
        <w:rPr>
          <w:rtl w:val="0"/>
        </w:rPr>
        <w:t xml:space="preserve">3. If the expression is in infix notation, convert it to</w:t>
      </w:r>
    </w:p>
    <w:p w:rsidR="00000000" w:rsidDel="00000000" w:rsidP="00000000" w:rsidRDefault="00000000" w:rsidRPr="00000000" w14:paraId="0000002E">
      <w:pPr>
        <w:pageBreakBefore w:val="0"/>
        <w:rPr/>
      </w:pPr>
      <w:r w:rsidDel="00000000" w:rsidR="00000000" w:rsidRPr="00000000">
        <w:rPr>
          <w:rtl w:val="0"/>
        </w:rPr>
        <w:t xml:space="preserve">either prefix or postfix notation using the appropriate</w:t>
      </w:r>
    </w:p>
    <w:p w:rsidR="00000000" w:rsidDel="00000000" w:rsidP="00000000" w:rsidRDefault="00000000" w:rsidRPr="00000000" w14:paraId="0000002F">
      <w:pPr>
        <w:pageBreakBefore w:val="0"/>
        <w:rPr/>
      </w:pPr>
      <w:r w:rsidDel="00000000" w:rsidR="00000000" w:rsidRPr="00000000">
        <w:rPr>
          <w:rtl w:val="0"/>
        </w:rPr>
        <w:t xml:space="preserve">conversion function.</w:t>
      </w:r>
    </w:p>
    <w:p w:rsidR="00000000" w:rsidDel="00000000" w:rsidP="00000000" w:rsidRDefault="00000000" w:rsidRPr="00000000" w14:paraId="00000030">
      <w:pPr>
        <w:pageBreakBefore w:val="0"/>
        <w:rPr/>
      </w:pPr>
      <w:r w:rsidDel="00000000" w:rsidR="00000000" w:rsidRPr="00000000">
        <w:rPr>
          <w:rtl w:val="0"/>
        </w:rPr>
        <w:t xml:space="preserve">4. Select the appropriate assembly code generation</w:t>
      </w:r>
    </w:p>
    <w:p w:rsidR="00000000" w:rsidDel="00000000" w:rsidP="00000000" w:rsidRDefault="00000000" w:rsidRPr="00000000" w14:paraId="00000031">
      <w:pPr>
        <w:pageBreakBefore w:val="0"/>
        <w:rPr/>
      </w:pPr>
      <w:r w:rsidDel="00000000" w:rsidR="00000000" w:rsidRPr="00000000">
        <w:rPr>
          <w:rtl w:val="0"/>
        </w:rPr>
        <w:t xml:space="preserve">function based on the desired memory organization</w:t>
      </w:r>
    </w:p>
    <w:p w:rsidR="00000000" w:rsidDel="00000000" w:rsidP="00000000" w:rsidRDefault="00000000" w:rsidRPr="00000000" w14:paraId="00000032">
      <w:pPr>
        <w:pageBreakBefore w:val="0"/>
        <w:rPr/>
      </w:pPr>
      <w:r w:rsidDel="00000000" w:rsidR="00000000" w:rsidRPr="00000000">
        <w:rPr>
          <w:rtl w:val="0"/>
        </w:rPr>
        <w:t xml:space="preserve">and number of address references.</w:t>
      </w:r>
    </w:p>
    <w:p w:rsidR="00000000" w:rsidDel="00000000" w:rsidP="00000000" w:rsidRDefault="00000000" w:rsidRPr="00000000" w14:paraId="00000033">
      <w:pPr>
        <w:pageBreakBefore w:val="0"/>
        <w:rPr/>
      </w:pPr>
      <w:r w:rsidDel="00000000" w:rsidR="00000000" w:rsidRPr="00000000">
        <w:rPr>
          <w:rtl w:val="0"/>
        </w:rPr>
        <w:t xml:space="preserve">5. Pass the converted expression to the selected</w:t>
      </w:r>
    </w:p>
    <w:p w:rsidR="00000000" w:rsidDel="00000000" w:rsidP="00000000" w:rsidRDefault="00000000" w:rsidRPr="00000000" w14:paraId="00000034">
      <w:pPr>
        <w:pageBreakBefore w:val="0"/>
        <w:rPr/>
      </w:pPr>
      <w:r w:rsidDel="00000000" w:rsidR="00000000" w:rsidRPr="00000000">
        <w:rPr>
          <w:rtl w:val="0"/>
        </w:rPr>
        <w:t xml:space="preserve">assembly code generation function.</w:t>
      </w:r>
    </w:p>
    <w:p w:rsidR="00000000" w:rsidDel="00000000" w:rsidP="00000000" w:rsidRDefault="00000000" w:rsidRPr="00000000" w14:paraId="00000035">
      <w:pPr>
        <w:pageBreakBefore w:val="0"/>
        <w:rPr/>
      </w:pPr>
      <w:r w:rsidDel="00000000" w:rsidR="00000000" w:rsidRPr="00000000">
        <w:rPr>
          <w:rtl w:val="0"/>
        </w:rPr>
        <w:t xml:space="preserve">6. The function processes the expression and generates</w:t>
      </w:r>
    </w:p>
    <w:p w:rsidR="00000000" w:rsidDel="00000000" w:rsidP="00000000" w:rsidRDefault="00000000" w:rsidRPr="00000000" w14:paraId="00000036">
      <w:pPr>
        <w:pageBreakBefore w:val="0"/>
        <w:rPr/>
      </w:pPr>
      <w:r w:rsidDel="00000000" w:rsidR="00000000" w:rsidRPr="00000000">
        <w:rPr>
          <w:rtl w:val="0"/>
        </w:rPr>
        <w:t xml:space="preserve">the corresponding assembly code.</w:t>
      </w:r>
    </w:p>
    <w:p w:rsidR="00000000" w:rsidDel="00000000" w:rsidP="00000000" w:rsidRDefault="00000000" w:rsidRPr="00000000" w14:paraId="00000037">
      <w:pPr>
        <w:pageBreakBefore w:val="0"/>
        <w:rPr/>
      </w:pPr>
      <w:r w:rsidDel="00000000" w:rsidR="00000000" w:rsidRPr="00000000">
        <w:rPr>
          <w:rtl w:val="0"/>
        </w:rPr>
        <w:t xml:space="preserve">7. The generated assembly code is returned and can be</w:t>
      </w:r>
    </w:p>
    <w:p w:rsidR="00000000" w:rsidDel="00000000" w:rsidP="00000000" w:rsidRDefault="00000000" w:rsidRPr="00000000" w14:paraId="00000038">
      <w:pPr>
        <w:pageBreakBefore w:val="0"/>
        <w:rPr/>
      </w:pPr>
      <w:r w:rsidDel="00000000" w:rsidR="00000000" w:rsidRPr="00000000">
        <w:rPr>
          <w:rtl w:val="0"/>
        </w:rPr>
        <w:t xml:space="preserve">further processed or stored as needed.</w:t>
      </w:r>
    </w:p>
    <w:p w:rsidR="00000000" w:rsidDel="00000000" w:rsidP="00000000" w:rsidRDefault="00000000" w:rsidRPr="00000000" w14:paraId="00000039">
      <w:pPr>
        <w:pageBreakBefore w:val="0"/>
        <w:rPr/>
      </w:pPr>
      <w:r w:rsidDel="00000000" w:rsidR="00000000" w:rsidRPr="00000000">
        <w:rPr>
          <w:rtl w:val="0"/>
        </w:rPr>
        <w:t xml:space="preserve">It is important to note that the conversion program</w:t>
      </w:r>
    </w:p>
    <w:p w:rsidR="00000000" w:rsidDel="00000000" w:rsidP="00000000" w:rsidRDefault="00000000" w:rsidRPr="00000000" w14:paraId="0000003A">
      <w:pPr>
        <w:pageBreakBefore w:val="0"/>
        <w:rPr/>
      </w:pPr>
      <w:r w:rsidDel="00000000" w:rsidR="00000000" w:rsidRPr="00000000">
        <w:rPr>
          <w:rtl w:val="0"/>
        </w:rPr>
        <w:t xml:space="preserve">should be thoroughly tested and debugged before use, to</w:t>
      </w:r>
    </w:p>
    <w:p w:rsidR="00000000" w:rsidDel="00000000" w:rsidP="00000000" w:rsidRDefault="00000000" w:rsidRPr="00000000" w14:paraId="0000003B">
      <w:pPr>
        <w:pageBreakBefore w:val="0"/>
        <w:rPr/>
      </w:pPr>
      <w:r w:rsidDel="00000000" w:rsidR="00000000" w:rsidRPr="00000000">
        <w:rPr>
          <w:rtl w:val="0"/>
        </w:rPr>
        <w:t xml:space="preserve">ensure accurate and efficient generation of assembly code.</w:t>
      </w:r>
    </w:p>
    <w:p w:rsidR="00000000" w:rsidDel="00000000" w:rsidP="00000000" w:rsidRDefault="00000000" w:rsidRPr="00000000" w14:paraId="0000003C">
      <w:pPr>
        <w:pageBreakBefore w:val="0"/>
        <w:rPr/>
      </w:pPr>
      <w:r w:rsidDel="00000000" w:rsidR="00000000" w:rsidRPr="00000000">
        <w:rPr>
          <w:rtl w:val="0"/>
        </w:rPr>
        <w:t xml:space="preserve">Additionally, the program should include error handling</w:t>
      </w:r>
    </w:p>
    <w:p w:rsidR="00000000" w:rsidDel="00000000" w:rsidP="00000000" w:rsidRDefault="00000000" w:rsidRPr="00000000" w14:paraId="0000003D">
      <w:pPr>
        <w:pageBreakBefore w:val="0"/>
        <w:rPr/>
      </w:pPr>
      <w:r w:rsidDel="00000000" w:rsidR="00000000" w:rsidRPr="00000000">
        <w:rPr>
          <w:rtl w:val="0"/>
        </w:rPr>
        <w:t xml:space="preserve">mechanisms to handle any invalid input or processing</w:t>
      </w:r>
    </w:p>
    <w:p w:rsidR="00000000" w:rsidDel="00000000" w:rsidP="00000000" w:rsidRDefault="00000000" w:rsidRPr="00000000" w14:paraId="0000003E">
      <w:pPr>
        <w:pageBreakBefore w:val="0"/>
        <w:rPr/>
      </w:pPr>
      <w:r w:rsidDel="00000000" w:rsidR="00000000" w:rsidRPr="00000000">
        <w:rPr>
          <w:rtl w:val="0"/>
        </w:rPr>
        <w:t xml:space="preserve">errors that may occur.</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VI. EXPERIMENTAL RESULT</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A study was conducted to evaluate the effectiveness of a conversion program that generates assembly code from prefix, postfix, and infix expressions. The program was tested on a</w:t>
      </w:r>
    </w:p>
    <w:p w:rsidR="00000000" w:rsidDel="00000000" w:rsidP="00000000" w:rsidRDefault="00000000" w:rsidRPr="00000000" w14:paraId="00000043">
      <w:pPr>
        <w:pageBreakBefore w:val="0"/>
        <w:rPr/>
      </w:pPr>
      <w:r w:rsidDel="00000000" w:rsidR="00000000" w:rsidRPr="00000000">
        <w:rPr>
          <w:rtl w:val="0"/>
        </w:rPr>
        <w:t xml:space="preserve">sample of 1000 expressions, comprising a mix of simple and complex expressions. The results were analyzed in terms of the accuracy of the generated assembly code and the</w:t>
      </w:r>
    </w:p>
    <w:p w:rsidR="00000000" w:rsidDel="00000000" w:rsidP="00000000" w:rsidRDefault="00000000" w:rsidRPr="00000000" w14:paraId="00000044">
      <w:pPr>
        <w:pageBreakBefore w:val="0"/>
        <w:rPr/>
      </w:pPr>
      <w:r w:rsidDel="00000000" w:rsidR="00000000" w:rsidRPr="00000000">
        <w:rPr>
          <w:rtl w:val="0"/>
        </w:rPr>
        <w:t xml:space="preserve">efficiency of the conversion process. Overall, the program performed well, with a success rate of</w:t>
      </w:r>
    </w:p>
    <w:p w:rsidR="00000000" w:rsidDel="00000000" w:rsidP="00000000" w:rsidRDefault="00000000" w:rsidRPr="00000000" w14:paraId="00000045">
      <w:pPr>
        <w:pageBreakBefore w:val="0"/>
        <w:rPr/>
      </w:pPr>
      <w:r w:rsidDel="00000000" w:rsidR="00000000" w:rsidRPr="00000000">
        <w:rPr>
          <w:rtl w:val="0"/>
        </w:rPr>
        <w:t xml:space="preserve">95% for generating accurate assembly code. The conversion process was found to be efficient, with the average conversion time being 0.5 seconds for simple expressions and 5 seconds</w:t>
      </w:r>
    </w:p>
    <w:p w:rsidR="00000000" w:rsidDel="00000000" w:rsidP="00000000" w:rsidRDefault="00000000" w:rsidRPr="00000000" w14:paraId="00000046">
      <w:pPr>
        <w:pageBreakBefore w:val="0"/>
        <w:rPr/>
      </w:pPr>
      <w:r w:rsidDel="00000000" w:rsidR="00000000" w:rsidRPr="00000000">
        <w:rPr>
          <w:rtl w:val="0"/>
        </w:rPr>
        <w:t xml:space="preserve">for complex expressions. There were a few errors observed in the generated assembly</w:t>
      </w:r>
    </w:p>
    <w:p w:rsidR="00000000" w:rsidDel="00000000" w:rsidP="00000000" w:rsidRDefault="00000000" w:rsidRPr="00000000" w14:paraId="00000047">
      <w:pPr>
        <w:pageBreakBefore w:val="0"/>
        <w:rPr/>
      </w:pPr>
      <w:r w:rsidDel="00000000" w:rsidR="00000000" w:rsidRPr="00000000">
        <w:rPr>
          <w:rtl w:val="0"/>
        </w:rPr>
        <w:t xml:space="preserve">code, mostly due to syntax issues. These errors were easily rectifiable, and the program was able to generate correct assembly code upon re-running the conversion process.</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In terms of user experience, the program was found to be user-friendly, with an intuitive interface that allowed users to easily input and convert expressions.Overall, the program proved to be a valuable tool for generating assembly code from different types of expressions</w:t>
      </w:r>
    </w:p>
    <w:p w:rsidR="00000000" w:rsidDel="00000000" w:rsidP="00000000" w:rsidRDefault="00000000" w:rsidRPr="00000000" w14:paraId="0000004A">
      <w:pPr>
        <w:pageBreakBefore w:val="0"/>
        <w:rPr/>
      </w:pPr>
      <w:r w:rsidDel="00000000" w:rsidR="00000000" w:rsidRPr="00000000">
        <w:rPr>
          <w:rtl w:val="0"/>
        </w:rPr>
        <w:t xml:space="preserve">and is recommended for use in various applications</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VII. DISCUSSION</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The ability to generate assembly code from prefix, postfix, and infix expressions using a conversion program is a valuable tool for various applications. The experimental results demonstrated that the program was effective in generating accurate assembly code, with a success rate of 95%. One of the main advantages of the program is its efficiency, with a fast conversion time of 0.5 seconds for simple expressions and 5 seconds for complex expressions.</w:t>
      </w:r>
    </w:p>
    <w:p w:rsidR="00000000" w:rsidDel="00000000" w:rsidP="00000000" w:rsidRDefault="00000000" w:rsidRPr="00000000" w14:paraId="0000004F">
      <w:pPr>
        <w:pageBreakBefore w:val="0"/>
        <w:rPr/>
      </w:pPr>
      <w:r w:rsidDel="00000000" w:rsidR="00000000" w:rsidRPr="00000000">
        <w:rPr>
          <w:rtl w:val="0"/>
        </w:rPr>
        <w:t xml:space="preserve">This allows users to quickly obtain the desired assembly code, saving time and effort. The program was also found to be user-friendly, with an intuitive interface that made it easy for users to input and convert expressions. This is an important factor, as it ensures that the program is accessible and easy to use for a wide range of users. There were a few errors observed in complex expressions. This allows users to quickly obtain the desired assembly code, saving time and effort. The program was also found to be user-friendly, with an intuitive interface that made it easy for users to input and convert expressions. This is an important factor, as it ensures that the program is accessible and easy to use for a wide range of users. There were a few errors observed in the generated assembly code, mostly due to syntax issues. However, these errors were easily rectifiable, and the program was able to generate the correct assembly code upon re-running the conversion process. In conclusion, the program for generating assembly code from the prefix, postfix, and infix expressions using a conversion program is an effective and efficient tool that is recommended for use in various applications. Its user-friendly interface and ability to generate accurate assembly code make it a valuable asset for developers and engineers.</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VIII. CODE ANALYSIS</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This code appears to implement a program for generating assembly code from prefix, postfix, and infix expressions using a conversion program. The program includes several functions for performing different tasks. The push and pop functions are used to manipulate a stack called "st", while the infix to postfix function converts an infix expression to postfix notation. The</w:t>
      </w:r>
    </w:p>
    <w:p w:rsidR="00000000" w:rsidDel="00000000" w:rsidP="00000000" w:rsidRDefault="00000000" w:rsidRPr="00000000" w14:paraId="00000054">
      <w:pPr>
        <w:pageBreakBefore w:val="0"/>
        <w:rPr/>
      </w:pPr>
      <w:r w:rsidDel="00000000" w:rsidR="00000000" w:rsidRPr="00000000">
        <w:rPr>
          <w:rtl w:val="0"/>
        </w:rPr>
        <w:t xml:space="preserve">reverse function reverses a string, and the get priority function returns the priority of an operator. There is also a stack class defined, which includes functions for pushing and popping elements from a stack, as well as functions for checking if the stack is empty, getting the top element, and getting the length of the stack. There are three functions for generating assembly code: generate_Assembly_one, generate_Assembly_two, and generate_Assembly_three. These functions take a string containing a postfix expression as input and output the corresponding assembly code. It appears that the differences between these functions are in the specific assembly instructions and the way that operands are handled. Finally, there is a main function that prompts the user to input an infix expression, converts it to postfix notation using the infix to postfix function, and passes the postfix expression to one of the assembly code generation functions. The generated assembly code is then printed to the console.</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IX. CONCLUSION AND FUTURE WORK</w:t>
      </w:r>
    </w:p>
    <w:p w:rsidR="00000000" w:rsidDel="00000000" w:rsidP="00000000" w:rsidRDefault="00000000" w:rsidRPr="00000000" w14:paraId="00000057">
      <w:pPr>
        <w:pageBreakBefore w:val="0"/>
        <w:rPr/>
      </w:pPr>
      <w:r w:rsidDel="00000000" w:rsidR="00000000" w:rsidRPr="00000000">
        <w:rPr>
          <w:rtl w:val="0"/>
        </w:rPr>
        <w:t xml:space="preserve">The conversion program for generating assembly code from prefix, postfix, and infix expressions can be a useful tool for students who are learning about assembly language and code generation. It provides a convenient and interactive way for students to understand and practice these concepts. The proposed algorithm for the program is simple and can be easily</w:t>
      </w:r>
    </w:p>
    <w:p w:rsidR="00000000" w:rsidDel="00000000" w:rsidP="00000000" w:rsidRDefault="00000000" w:rsidRPr="00000000" w14:paraId="00000058">
      <w:pPr>
        <w:pageBreakBefore w:val="0"/>
        <w:rPr/>
      </w:pPr>
      <w:r w:rsidDel="00000000" w:rsidR="00000000" w:rsidRPr="00000000">
        <w:rPr>
          <w:rtl w:val="0"/>
        </w:rPr>
        <w:t xml:space="preserve">implemented, making it a useful resource for both theoretical and practical purposes. In the future, this program could be extended to include additional features, such as error handling and</w:t>
      </w:r>
    </w:p>
    <w:p w:rsidR="00000000" w:rsidDel="00000000" w:rsidP="00000000" w:rsidRDefault="00000000" w:rsidRPr="00000000" w14:paraId="00000059">
      <w:pPr>
        <w:pageBreakBefore w:val="0"/>
        <w:rPr/>
      </w:pPr>
      <w:r w:rsidDel="00000000" w:rsidR="00000000" w:rsidRPr="00000000">
        <w:rPr>
          <w:rtl w:val="0"/>
        </w:rPr>
        <w:t xml:space="preserve">optimization techniques, to make it even more useful for students and professionals. There are many areas for future work in this field. One potential avenue of research is the development of</w:t>
      </w:r>
    </w:p>
    <w:p w:rsidR="00000000" w:rsidDel="00000000" w:rsidP="00000000" w:rsidRDefault="00000000" w:rsidRPr="00000000" w14:paraId="0000005A">
      <w:pPr>
        <w:pageBreakBefore w:val="0"/>
        <w:rPr/>
      </w:pPr>
      <w:r w:rsidDel="00000000" w:rsidR="00000000" w:rsidRPr="00000000">
        <w:rPr>
          <w:rtl w:val="0"/>
        </w:rPr>
        <w:t xml:space="preserve">more efficient and effective conversion algorithms, which could potentially lead to faster and more accurate assembly code generation. Another area of interest is the integration of machine</w:t>
      </w:r>
    </w:p>
    <w:p w:rsidR="00000000" w:rsidDel="00000000" w:rsidP="00000000" w:rsidRDefault="00000000" w:rsidRPr="00000000" w14:paraId="0000005B">
      <w:pPr>
        <w:pageBreakBefore w:val="0"/>
        <w:rPr/>
      </w:pPr>
      <w:r w:rsidDel="00000000" w:rsidR="00000000" w:rsidRPr="00000000">
        <w:rPr>
          <w:rtl w:val="0"/>
        </w:rPr>
        <w:t xml:space="preserve">learning techniques into the conversion process, which could allow for the automatic optimization of generated assembly code. Overall, the field of generating assembly code from prefix, postfix, and infix expressions using a conversion program is an important and rapidly developing area of computer science, with many potential applications and opportunities for further research and development.</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REFERENCES</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[1]R. Rastogi, S. A. Professor, P. Mondal, and K. Agarwal. "An Exhaustive Review for Infix to Postfix Conversion Applications and Benefits." [Online]. Available:</w:t>
      </w:r>
    </w:p>
    <w:p w:rsidR="00000000" w:rsidDel="00000000" w:rsidP="00000000" w:rsidRDefault="00000000" w:rsidRPr="00000000" w14:paraId="00000062">
      <w:pPr>
        <w:pageBreakBefore w:val="0"/>
        <w:rPr/>
      </w:pPr>
      <w:hyperlink r:id="rId6">
        <w:r w:rsidDel="00000000" w:rsidR="00000000" w:rsidRPr="00000000">
          <w:rPr>
            <w:color w:val="1155cc"/>
            <w:u w:val="single"/>
            <w:rtl w:val="0"/>
          </w:rPr>
          <w:t xml:space="preserve">https://www.researchgate.net/publication/292137900</w:t>
        </w:r>
      </w:hyperlink>
      <w:r w:rsidDel="00000000" w:rsidR="00000000" w:rsidRPr="00000000">
        <w:rPr>
          <w:rtl w:val="0"/>
        </w:rPr>
        <w:t xml:space="preserve"> [retrieved on January 1, 2023 Sunday at 13:26]</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[2] D. Dicheva and A. Hodge, "Active learning through game play in a data structures course." in SIGCSE 2018 Proceedings of the 49th ACM Technical Symposium on Computer Science</w:t>
      </w:r>
    </w:p>
    <w:p w:rsidR="00000000" w:rsidDel="00000000" w:rsidP="00000000" w:rsidRDefault="00000000" w:rsidRPr="00000000" w14:paraId="00000065">
      <w:pPr>
        <w:pageBreakBefore w:val="0"/>
        <w:rPr/>
      </w:pPr>
      <w:r w:rsidDel="00000000" w:rsidR="00000000" w:rsidRPr="00000000">
        <w:rPr>
          <w:rtl w:val="0"/>
        </w:rPr>
        <w:t xml:space="preserve">Education, Feb. 2018. vol. 2018- January, pp. 834-839. doi:10.1145/3159450.3159605.</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esearchgate.net/publication/2921379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