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BAIN MARIE HEATER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FR3B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8.3A;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body and base.</w:t>
      </w:r>
      <w:r/>
      <w:r>
        <w:br/>
      </w:r>
      <w:r>
        <w:t>3.</w:t>
      </w:r>
      <w:r>
        <w:tab/>
        <w:t>Provide low water cutoff.</w:t>
      </w:r>
      <w:r/>
      <w:r>
        <w:br/>
      </w:r>
      <w:r>
        <w:t>4.</w:t>
      </w:r>
      <w:r>
        <w:tab/>
        <w:t xml:space="preserve">Coordinate installation on </w:t>
      </w:r>
      <w:r>
        <w:rPr>
          <w:color w:val="FF0000"/>
        </w:rPr>
        <w:t>Item #, Preparation Table with Bain Marie.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