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BAKERY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31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47.1A; 120V/1PH; 15.0A; (3) 9.5mm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three-tier deck oven.</w:t>
      </w:r>
      <w:r/>
      <w:r>
        <w:br/>
      </w:r>
      <w:r>
        <w:t>4.</w:t>
      </w:r>
      <w:r>
        <w:tab/>
        <w:t>Equip the ovens with stone decks.</w:t>
      </w:r>
      <w:r/>
      <w:r>
        <w:br/>
      </w:r>
      <w:r>
        <w:t>5.</w:t>
      </w:r>
      <w:r>
        <w:tab/>
        <w:t>Each deck will be equipped with a built-in steam generator.</w:t>
      </w:r>
      <w:r/>
      <w:r>
        <w:br/>
      </w:r>
      <w:r>
        <w:t>6.</w:t>
      </w:r>
      <w:r>
        <w:tab/>
        <w:t>Provide each deck with a digital panel.</w:t>
      </w:r>
      <w:r/>
      <w:r>
        <w:br/>
      </w:r>
      <w:r>
        <w:t>7.</w:t>
      </w:r>
      <w:r>
        <w:tab/>
        <w:t>Equip the unit with an underbuilt proofer.</w:t>
      </w:r>
      <w:r/>
      <w:r>
        <w:br/>
      </w:r>
      <w:r>
        <w:t>8.</w:t>
      </w:r>
      <w:r>
        <w:tab/>
        <w:t>Unit shall be equipped with glass doors.</w:t>
      </w:r>
      <w:r/>
      <w:r>
        <w:br/>
      </w:r>
      <w:r>
        <w:t>9.</w:t>
      </w:r>
      <w:r>
        <w:tab/>
        <w:t>Provide separate controls for top, bottom and front heat.</w:t>
      </w:r>
      <w:r/>
      <w:r>
        <w:br/>
      </w:r>
      <w:r>
        <w:t>10.</w:t>
      </w:r>
      <w:r>
        <w:tab/>
        <w:t>Provide four (4) heavy-duty, non-marking casters, two (2) with brakes.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