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BEER DISPENSING TOWER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4006-4BPC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Req'd: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four (4) faucets on front.</w:t>
      </w:r>
      <w:r/>
      <w:r>
        <w:br/>
      </w:r>
      <w:r>
        <w:t>4.</w:t>
      </w:r>
      <w:r>
        <w:tab/>
        <w:t>Provide faucet locks.</w:t>
      </w:r>
      <w:r/>
      <w:r>
        <w:br/>
      </w:r>
      <w:r>
        <w:rPr>
          <w:color w:val="FF0000"/>
        </w:rPr>
        <w:t>5.</w:t>
      </w:r>
      <w:r>
        <w:rPr>
          <w:color w:val="FF0000"/>
        </w:rPr>
        <w:tab/>
        <w:t>Coordinate installation onto Item #, Draft Beer Cooler.</w:t>
      </w:r>
      <w:r/>
      <w:r>
        <w:br/>
      </w:r>
      <w:r>
        <w:rPr>
          <w:color w:val="FF0000"/>
        </w:rPr>
        <w:t>6.</w:t>
      </w:r>
      <w:r>
        <w:rPr>
          <w:color w:val="FF0000"/>
        </w:rPr>
        <w:tab/>
        <w:t>Connect unit to Item #, Draft Beer Cooler.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