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CHARCOAL GRILL AND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CVJ0502HJX25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oven’s firebreak.</w:t>
      </w:r>
      <w:r/>
      <w:r>
        <w:br/>
      </w:r>
      <w:r>
        <w:t>4.</w:t>
      </w:r>
      <w:r>
        <w:tab/>
        <w:t>Equip the unit with Oven’s Firebreak’s hat.</w:t>
      </w:r>
      <w:r/>
      <w:r>
        <w:br/>
      </w:r>
      <w:r>
        <w:t>5.</w:t>
      </w:r>
      <w:r>
        <w:tab/>
        <w:t>Unit shall be equipped with storage drawers.</w:t>
      </w:r>
      <w:r/>
      <w:r>
        <w:br/>
      </w:r>
      <w:r>
        <w:t>6.</w:t>
      </w:r>
      <w:r>
        <w:tab/>
        <w:t>Provide cookware.</w:t>
      </w:r>
      <w:r/>
      <w:r>
        <w:br/>
      </w:r>
      <w:r>
        <w:t>7.</w:t>
      </w:r>
      <w:r>
        <w:tab/>
        <w:t>Equip the grill portion with Grill’s broiling grill racks, and Grill’s tempering grates.</w:t>
      </w:r>
      <w:r/>
      <w:r>
        <w:br/>
      </w:r>
      <w:r>
        <w:t>8.</w:t>
      </w:r>
      <w:r>
        <w:tab/>
        <w:t>The Grill portion shall be equipped with two (2) steering wheels to raise and lower the liftable grills.</w:t>
      </w:r>
      <w:r/>
      <w:r>
        <w:br/>
      </w:r>
      <w:r>
        <w:t>9.</w:t>
      </w:r>
      <w:r>
        <w:tab/>
        <w:t>Equip the unit with fast and agile temperature regulation through the steering wheel of the open grill, which is provided with a hydraulic height regulation system, and through the oven’s vent system.</w:t>
      </w:r>
      <w:r/>
      <w:r>
        <w:br/>
      </w:r>
      <w:r>
        <w:t>10.</w:t>
      </w:r>
      <w:r>
        <w:tab/>
        <w:t>Provide Oven’s broiling grill rack for the oven section.</w:t>
      </w:r>
      <w:r/>
      <w:r>
        <w:br/>
      </w:r>
      <w:r>
        <w:t>11.</w:t>
      </w:r>
      <w:r>
        <w:tab/>
        <w:t>Unit shall be equipped with combustion shields.</w:t>
      </w:r>
      <w:r/>
      <w:r>
        <w:br/>
      </w:r>
      <w:r>
        <w:t>12.</w:t>
      </w:r>
      <w:r>
        <w:tab/>
        <w:t>Provide grease trays.</w:t>
      </w:r>
      <w:r/>
      <w:r>
        <w:br/>
      </w:r>
      <w:r>
        <w:t>13.</w:t>
      </w:r>
      <w:r>
        <w:tab/>
        <w:t>Equip the unit with Josper tongs, Bristle brush, and Poker.</w:t>
      </w:r>
      <w:r/>
      <w:r>
        <w:br/>
      </w:r>
      <w:r>
        <w:t>14.</w:t>
      </w:r>
      <w:r>
        <w:tab/>
        <w:t>Unit shall be equipped with an ash drawers.</w:t>
      </w:r>
      <w:r/>
      <w:r>
        <w:br/>
      </w:r>
      <w:r>
        <w:t>15.</w:t>
      </w:r>
      <w:r>
        <w:tab/>
        <w:t>Provide reutilization of the heat energy produced during the pyrolysis process, both in the oven and in the Basque grill.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