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CHEESEMELTER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ICMA-36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3/4" Gas @ 40,000 BTUs; 5" WC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chrome plated heavy duty rack.</w:t>
      </w:r>
      <w:r/>
      <w:r>
        <w:br/>
      </w:r>
      <w:r>
        <w:t>4.</w:t>
      </w:r>
      <w:r>
        <w:tab/>
        <w:t>Provide stainless steel front, sides, top and bottom.</w:t>
      </w:r>
      <w:r/>
      <w:r>
        <w:br/>
      </w:r>
      <w:r>
        <w:t>5.</w:t>
      </w:r>
      <w:r>
        <w:tab/>
        <w:t xml:space="preserve">Coordinate installation over Item </w:t>
      </w:r>
      <w:r>
        <w:rPr>
          <w:color w:val="FF0000"/>
        </w:rPr>
        <w:t>#, Hot Top with Oven</w:t>
      </w:r>
      <w:r>
        <w:t>.</w:t>
      </w:r>
      <w:r/>
      <w:r>
        <w:br/>
      </w:r>
      <w:r>
        <w:t>6.</w:t>
      </w:r>
      <w:r>
        <w:tab/>
        <w:t>Provide control knobs that are durable cast aluminum with a chrome finish.</w:t>
      </w:r>
      <w:r/>
      <w:r>
        <w:br/>
      </w:r>
      <w:r>
        <w:t>7.</w:t>
      </w:r>
      <w:r>
        <w:tab/>
        <w:t>Provide 48" flex, quick disconnect gas hose with restraining device and gas pressure regulator.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