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22104.0000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11.0A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bag switch stops motor when bag is removed and prevents grinding before bag is in place.</w:t>
      </w:r>
      <w:r/>
      <w:r>
        <w:br/>
      </w:r>
      <w:r>
        <w:t>4.</w:t>
      </w:r>
      <w:r>
        <w:tab/>
        <w:t>Provide fast grinding–one pound in under 30 seconds.</w:t>
      </w:r>
      <w:r/>
      <w:r>
        <w:br/>
      </w:r>
      <w:r>
        <w:t>5.</w:t>
      </w:r>
      <w:r>
        <w:tab/>
        <w:t>Equip unit with Turbo action draws coffee through grind chamber for greater grinding efficiency.</w:t>
      </w:r>
      <w:r/>
      <w:r>
        <w:br/>
      </w:r>
      <w:r>
        <w:t>6.</w:t>
      </w:r>
      <w:r>
        <w:tab/>
        <w:t>Unit shall provide a wide range of grinds which can be selected.</w:t>
      </w:r>
      <w:r/>
      <w:r>
        <w:br/>
      </w:r>
      <w:r>
        <w:t>7.</w:t>
      </w:r>
      <w:r>
        <w:tab/>
        <w:t>Provide a convenient cleaning lever ensures complete clean out of coffee from grind chamber.</w:t>
      </w:r>
      <w:r/>
      <w:r>
        <w:br/>
      </w:r>
      <w:r>
        <w:t>8.</w:t>
      </w:r>
      <w:r>
        <w:tab/>
        <w:t>Unit shall have a four-year warranty on grinding burrs.</w:t>
      </w:r>
      <w:r/>
      <w:r>
        <w:br/>
      </w:r>
      <w:r>
        <w:t>9.</w:t>
      </w:r>
      <w:r>
        <w:tab/>
        <w:t>Equip unit with heavy-duty precision burrs for quality, finer grinds.</w:t>
      </w:r>
      <w:r/>
      <w:r>
        <w:br/>
      </w:r>
      <w:r>
        <w:t>10.</w:t>
      </w:r>
      <w:r>
        <w:tab/>
        <w:t>Provide a single hopper which holds one lb. (0.45 kg) of regular, decaf or specialty coffee beans.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