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COFFEE GRINDER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Bunn</w:t>
      </w:r>
      <w:r/>
      <w:r>
        <w:br/>
      </w:r>
      <w:r>
        <w:t>Model No.:</w:t>
      </w:r>
      <w:r>
        <w:tab/>
        <w:t>35600.0020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120V/1PH, 11A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two (2) front loading 6 lbs. removable hoppers.</w:t>
      </w:r>
      <w:r/>
      <w:r>
        <w:br/>
      </w:r>
      <w:r>
        <w:t>4.</w:t>
      </w:r>
      <w:r>
        <w:tab/>
        <w:t>Provide LCD alphanumeric display with three batch sizes per hopper.</w:t>
      </w:r>
      <w:r/>
      <w:r>
        <w:br/>
      </w:r>
      <w:r>
        <w:t>5.</w:t>
      </w:r>
      <w:r>
        <w:tab/>
        <w:t>Provide precision burrs for consistent, commercial quality grind.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