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CONVECTION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ZEPH-100-G-SGL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120V/1PH; 6.0A; 3/4” Gas @ 50,000 BTU’s; 5” WC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full-size convection oven with single compartment.</w:t>
      </w:r>
      <w:r/>
      <w:r>
        <w:br/>
      </w:r>
      <w:r>
        <w:t>4.</w:t>
      </w:r>
      <w:r>
        <w:tab/>
        <w:t xml:space="preserve">Compartment to have porcelainized steel liner and accept five (5) 18” x 26” standard full-size bake pans in left to right positions. </w:t>
      </w:r>
      <w:r/>
      <w:r>
        <w:br/>
      </w:r>
      <w:r>
        <w:t>5.</w:t>
      </w:r>
      <w:r>
        <w:tab/>
        <w:t xml:space="preserve">Doors to have dual pane thermal glass windows with single powder coated handle and simultaneous operation. </w:t>
      </w:r>
      <w:r/>
      <w:r>
        <w:br/>
      </w:r>
      <w:r>
        <w:t>6.</w:t>
      </w:r>
      <w:r>
        <w:tab/>
        <w:t xml:space="preserve">Unit to be gas heated with electronic spark ignition and shall cook by means of a dual-flow system combining direct and indirect heat. </w:t>
      </w:r>
      <w:r/>
      <w:r>
        <w:br/>
      </w:r>
      <w:r>
        <w:t>7.</w:t>
      </w:r>
      <w:r>
        <w:tab/>
        <w:t>Chamber shall be fitted with five chrome-plated removable racks.</w:t>
      </w:r>
      <w:r/>
      <w:r>
        <w:br/>
      </w:r>
      <w:r>
        <w:t>8.</w:t>
      </w:r>
      <w:r>
        <w:tab/>
        <w:t xml:space="preserve">Control panel shall be recessed with Cook/Cool Down mode selector, solid state infinite control with separate dials for thermostat and timer. </w:t>
      </w:r>
      <w:r/>
      <w:r>
        <w:br/>
      </w:r>
      <w:r>
        <w:t>9.</w:t>
      </w:r>
      <w:r>
        <w:tab/>
        <w:t>Provide 6" casters.</w:t>
      </w:r>
      <w:r/>
      <w:r>
        <w:br/>
      </w:r>
      <w:r>
        <w:t>10.</w:t>
      </w:r>
      <w:r>
        <w:tab/>
        <w:t>Provide solid state infinite controls (SSI-M) with 60 minute manual timer.</w:t>
      </w:r>
      <w:r/>
      <w:r>
        <w:br/>
      </w:r>
      <w:r>
        <w:t>11.</w:t>
      </w:r>
      <w:r>
        <w:tab/>
        <w:t>Provide 48” quick connect gas hose with LP Gas pressure regulator and restraining cable.</w:t>
      </w:r>
      <w:r/>
      <w:r>
        <w:br/>
      </w:r>
      <w:r>
        <w:t>12.</w:t>
      </w:r>
      <w:r>
        <w:tab/>
        <w:t>Provide PosiSet.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