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#407:</w:t>
      </w:r>
      <w:r>
        <w:tab/>
        <w:t>DRAFT BEVERAGE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DDS60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Req'd:</w:t>
      </w:r>
      <w:r>
        <w:tab/>
        <w:t>120V/1PH; 2.5A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Cooler shall be self contained refrigeration with the condensing unit on the left.</w:t>
      </w:r>
      <w:r/>
      <w:r>
        <w:br/>
      </w:r>
      <w:r>
        <w:t>4.</w:t>
      </w:r>
      <w:r>
        <w:tab/>
        <w:t>Unit shall be provided with heavy duty cord and plug, coordinate NEMA configuration with electrical contractor.</w:t>
      </w:r>
      <w:r/>
      <w:r>
        <w:br/>
      </w:r>
      <w:r>
        <w:t>5.</w:t>
      </w:r>
      <w:r>
        <w:tab/>
      </w:r>
      <w:r>
        <w:rPr>
          <w:color w:val="FF0000"/>
        </w:rPr>
        <w:t>Provide two (2) solid black vinyl/field laminated doors. First door hinged left, second door hinged right.</w:t>
      </w:r>
      <w:r/>
      <w:r>
        <w:br/>
      </w:r>
      <w:r>
        <w:t>6.</w:t>
      </w:r>
      <w:r>
        <w:tab/>
        <w:t>Provide stainless steel draft arm.</w:t>
      </w:r>
      <w:r/>
      <w:r>
        <w:br/>
      </w:r>
      <w:r>
        <w:t>7.</w:t>
      </w:r>
      <w:r>
        <w:tab/>
        <w:t>Provide set of four (4) 1-5/8" low-profile casters (63771A), front two with brakes.</w:t>
      </w:r>
      <w:r/>
      <w:r>
        <w:br/>
      </w:r>
      <w:r>
        <w:rPr>
          <w:color w:val="FF0000"/>
        </w:rPr>
        <w:t>8.</w:t>
      </w:r>
      <w:r>
        <w:rPr>
          <w:color w:val="FF0000"/>
        </w:rPr>
        <w:tab/>
        <w:t>Coordinate installation into Item #____, Back Bar Counter.</w:t>
      </w:r>
      <w:r/>
      <w:r>
        <w:br/>
      </w:r>
      <w:r>
        <w:rPr>
          <w:color w:val="FF0000"/>
        </w:rPr>
        <w:t>9.</w:t>
      </w:r>
      <w:r>
        <w:rPr>
          <w:color w:val="FF0000"/>
        </w:rPr>
        <w:tab/>
        <w:t>Coordinate installation of Item #____, Dispensing Tower.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