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DRAWER TYPE 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 xml:space="preserve">7-PS-47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1/2“ CW, 1/2” HW, 1-1/2”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with c-fold towel dispenser.</w:t>
      </w:r>
      <w:r/>
      <w:r>
        <w:br/>
      </w:r>
      <w:r>
        <w:t>4.</w:t>
      </w:r>
      <w:r>
        <w:tab/>
        <w:t>Provide unit with p trap and tail piece.</w:t>
      </w:r>
      <w:r/>
      <w:r>
        <w:br/>
      </w:r>
      <w:r>
        <w:t>5.</w:t>
      </w:r>
      <w:r>
        <w:tab/>
        <w:t>Provide K-50 swing spout faucet.</w:t>
      </w:r>
      <w:r>
        <w:rPr>
          <w:color w:val="FF0000"/>
        </w:rPr>
        <w:t xml:space="preserve"> (Or K-175 Electronic faucet battery operated).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