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ESPRESSO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La Marzocco</w:t>
      </w:r>
      <w:r/>
      <w:r>
        <w:br/>
      </w:r>
      <w:r>
        <w:t>Model No.:</w:t>
      </w:r>
      <w:r>
        <w:tab/>
        <w:t>Swift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120V/1PH 12.0A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</w:t>
      </w:r>
      <w:r>
        <w:rPr>
          <w:color w:val="221E1F"/>
        </w:rPr>
        <w:t>he Swift grinder’s engineering and design to guarantee level and consistent coffee beds.</w:t>
      </w:r>
      <w:r/>
      <w:r>
        <w:br/>
      </w:r>
      <w:r>
        <w:rPr>
          <w:color w:val="221E1F"/>
        </w:rPr>
        <w:t>4.</w:t>
      </w:r>
      <w:r>
        <w:rPr>
          <w:color w:val="221E1F"/>
        </w:rPr>
        <w:tab/>
        <w:t xml:space="preserve">Equip unit with flat ceramic burrs which ensure minimal heat buildup during the grinding process enabling the unit to be the ideal grinder for high-volume café locations aiming to improve consistency. </w:t>
      </w:r>
      <w:r/>
      <w:r>
        <w:br/>
      </w:r>
      <w:r>
        <w:rPr>
          <w:color w:val="221E1F"/>
        </w:rPr>
        <w:t>5.</w:t>
      </w:r>
      <w:r>
        <w:rPr>
          <w:color w:val="221E1F"/>
        </w:rPr>
        <w:tab/>
        <w:t>Unit shall feature dual hopper design, the unit allows for a single grinder to serve two different coffees.</w:t>
      </w:r>
      <w:r/>
      <w:r>
        <w:br/>
      </w:r>
      <w:r>
        <w:rPr>
          <w:color w:val="221E1F"/>
        </w:rPr>
        <w:t>6.</w:t>
      </w:r>
      <w:r>
        <w:rPr>
          <w:color w:val="221E1F"/>
        </w:rPr>
        <w:tab/>
        <w:t>The unit shall offer highly accurate volumetric dosing and tamping, the Swift repeatedly doses to within a fraction of a gram.</w:t>
      </w:r>
      <w:r/>
      <w:r>
        <w:br/>
      </w:r>
      <w:r>
        <w:rPr>
          <w:color w:val="221E1F"/>
        </w:rPr>
        <w:t>7.</w:t>
      </w:r>
      <w:r>
        <w:rPr>
          <w:color w:val="221E1F"/>
        </w:rPr>
        <w:tab/>
        <w:t>Provide a step-less micro grind adjustment which provides the barista with the highest level of control, while also minimizing waste.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