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</w:t>
      </w:r>
      <w:r>
        <w:t>TEM #337:</w:t>
      </w:r>
      <w:r>
        <w:tab/>
        <w:t>FOOD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GRAH-30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5.5A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infinite controls and remote-control enclosure. Food warmer controls shall be installed on counter apron.</w:t>
      </w:r>
      <w:r/>
      <w:r>
        <w:br/>
      </w:r>
      <w:r>
        <w:t>3.</w:t>
      </w:r>
      <w:r>
        <w:tab/>
        <w:t>Provide indicator light.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>Coordinate installation onto Item #___.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