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GRNM-48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1.1A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Model RMB2-Warm Red Remote Control Enclosure Box. 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 xml:space="preserve">Coordinate installation onto </w:t>
      </w:r>
      <w:r>
        <w:rPr>
          <w:color w:val="FF0000"/>
        </w:rPr>
        <w:t>Item #___, Sneeze Guard.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