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FRYER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>JTFF-40-18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122,000 BTU’s;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3/4” rear gas connection, cap and cover front gas manifold on both left and right side.</w:t>
      </w:r>
      <w:r/>
      <w:r>
        <w:br/>
      </w:r>
      <w:r>
        <w:t>4.</w:t>
      </w:r>
      <w:r>
        <w:tab/>
        <w:t>Provide stainless steel tank.</w:t>
      </w:r>
      <w:r/>
      <w:r>
        <w:br/>
      </w:r>
      <w:r>
        <w:t>5.</w:t>
      </w:r>
      <w:r>
        <w:tab/>
        <w:t>Equip unit with stainless steel front, sides and top.</w:t>
      </w:r>
      <w:r/>
      <w:r>
        <w:br/>
      </w:r>
      <w:r>
        <w:t>6.</w:t>
      </w:r>
      <w:r>
        <w:tab/>
        <w:t>Unit shall be equipped with 32mm quick drain port.</w:t>
      </w:r>
      <w:r/>
      <w:r>
        <w:br/>
      </w:r>
      <w:r>
        <w:t>7.</w:t>
      </w:r>
      <w:r>
        <w:tab/>
        <w:t>Provide heavy-gauge stainless steel fryer baskets.</w:t>
      </w:r>
      <w:r/>
      <w:r>
        <w:br/>
      </w:r>
      <w:r>
        <w:t>8.</w:t>
      </w:r>
      <w:r>
        <w:tab/>
        <w:t>Equip unit with four (4) 6” casters front two with brakes.</w:t>
      </w:r>
      <w:r/>
      <w:r>
        <w:br/>
      </w:r>
      <w:r>
        <w:t>9.</w:t>
      </w:r>
      <w:r>
        <w:tab/>
        <w:t>Provide a stainless steel 6” plate shelf.</w:t>
      </w:r>
      <w:r/>
      <w:r>
        <w:br/>
      </w:r>
      <w:r>
        <w:t>10.</w:t>
      </w:r>
      <w:r>
        <w:tab/>
        <w:t>Unit shall be provided with a stainless steel door.</w:t>
      </w:r>
      <w:r/>
      <w:r>
        <w:br/>
      </w:r>
      <w:r>
        <w:t>11.</w:t>
      </w:r>
      <w:r>
        <w:tab/>
        <w:t>Equip unit with a 12” stainless steel Short Riser.</w:t>
      </w:r>
      <w:r/>
      <w:r>
        <w:br/>
      </w:r>
      <w:r>
        <w:t>12.</w:t>
      </w:r>
      <w:r>
        <w:tab/>
        <w:t>Provide 48” flex, quick disconnect gas hose with restraining device and gas pressure regulator.</w:t>
      </w:r>
      <w:r/>
      <w:r>
        <w:br/>
      </w:r>
      <w:r>
        <w:t>13.</w:t>
      </w:r>
      <w:r>
        <w:tab/>
        <w:t>Provide PosiSet.</w:t>
      </w:r>
      <w:r/>
      <w:r>
        <w:br/>
      </w:r>
      <w:r>
        <w:t>13.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