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FOOD TRANSPORT CABINET MOBILE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BB90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13.7A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completely welded double wall cabinet construction with outer cabinet formed and welded to base.</w:t>
      </w:r>
      <w:r/>
      <w:r>
        <w:br/>
      </w:r>
      <w:r>
        <w:t>4.</w:t>
      </w:r>
      <w:r>
        <w:tab/>
        <w:t>Provide type 300 series stainless steel; 20-gauge polished exterior and 24-gauge interior.</w:t>
      </w:r>
      <w:r/>
      <w:r>
        <w:br/>
      </w:r>
      <w:r>
        <w:t>5.</w:t>
      </w:r>
      <w:r>
        <w:tab/>
        <w:t xml:space="preserve">Provide unit with </w:t>
      </w:r>
      <w:r>
        <w:rPr>
          <w:color w:val="FF0000"/>
        </w:rPr>
        <w:t>8” larger balloon casters,</w:t>
      </w:r>
      <w:r>
        <w:t xml:space="preserve"> with four-wheel brakes.</w:t>
      </w:r>
      <w:r/>
      <w:r>
        <w:br/>
      </w:r>
      <w:r>
        <w:t>6.</w:t>
      </w:r>
      <w:r>
        <w:tab/>
        <w:t>Provide wrap around bumper of non-marking gray vinyl bumper set in heavy-duty 3/16” thick extruded aluminum frame with reinforced corner cut outs.</w:t>
      </w:r>
      <w:r/>
      <w:r>
        <w:br/>
      </w:r>
      <w:r>
        <w:t>7.</w:t>
      </w:r>
      <w:r>
        <w:tab/>
        <w:t xml:space="preserve">Provide one door with </w:t>
      </w:r>
      <w:r>
        <w:rPr>
          <w:color w:val="231F20"/>
        </w:rPr>
        <w:t>concealed stainless steel hinges with 5/16” pin.</w:t>
      </w:r>
      <w:r/>
      <w:r>
        <w:br/>
      </w:r>
      <w:r>
        <w:t>8.</w:t>
      </w:r>
      <w:r>
        <w:tab/>
        <w:t xml:space="preserve">Provide </w:t>
      </w:r>
      <w:r>
        <w:rPr>
          <w:color w:val="231F20"/>
        </w:rPr>
        <w:t>flush mounted heavy-duty sliding latch with exclusive grip handle</w:t>
      </w:r>
      <w:r>
        <w:t>.</w:t>
      </w:r>
      <w:r/>
      <w:r>
        <w:br/>
      </w:r>
      <w:r>
        <w:t>9.</w:t>
      </w:r>
      <w:r>
        <w:tab/>
        <w:t>Provide dial type with remote sensing bulb and sensing bulb protector, mounted to center mullion.</w:t>
      </w:r>
      <w:r/>
      <w:r>
        <w:br/>
      </w:r>
      <w:r>
        <w:t>10.</w:t>
      </w:r>
      <w:r>
        <w:tab/>
        <w:t>Provide bottom mounted heater.</w:t>
      </w:r>
      <w:r/>
      <w:r>
        <w:br/>
      </w:r>
      <w:r>
        <w:t>11.</w:t>
      </w:r>
      <w:r>
        <w:tab/>
        <w:t>Provide 90 covered plate capacity.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