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HOSE REEL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75222</w:t>
      </w:r>
      <w:r/>
      <w:r>
        <w:br/>
      </w:r>
      <w:r>
        <w:t>Pertinent Data:</w:t>
      </w:r>
      <w:r>
        <w:tab/>
        <w:t xml:space="preserve">See Plans Drawing </w:t>
      </w:r>
      <w:r>
        <w:rPr>
          <w:color w:val="FF0000"/>
        </w:rPr>
        <w:t>#FS_.1, Detail #6</w:t>
      </w:r>
      <w:r/>
      <w:r>
        <w:br/>
      </w:r>
      <w:r>
        <w:t>Utilities Req’d:</w:t>
      </w:r>
      <w:r>
        <w:tab/>
        <w:t xml:space="preserve">1/2" CW </w:t>
      </w:r>
      <w:r>
        <w:rPr>
          <w:color w:val="FF0000"/>
        </w:rPr>
        <w:t>(From #___)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Install unit in location as shown on plans.</w:t>
      </w:r>
      <w:r/>
      <w:r>
        <w:br/>
      </w:r>
      <w:r>
        <w:t>3.</w:t>
      </w:r>
      <w:r>
        <w:tab/>
        <w:t xml:space="preserve">Unit shall be ceiling mounted see drawing </w:t>
      </w:r>
      <w:r>
        <w:rPr>
          <w:color w:val="FF0000"/>
        </w:rPr>
        <w:t>FS___.1, Detail #6.</w:t>
      </w:r>
      <w:r/>
      <w:r>
        <w:br/>
      </w:r>
      <w:r>
        <w:t>4.</w:t>
      </w:r>
      <w:r>
        <w:tab/>
        <w:t xml:space="preserve">Connect the unit to Item #57, Hose Reel Control Panel. See Drawing </w:t>
      </w:r>
      <w:r>
        <w:rPr>
          <w:color w:val="FF0000"/>
        </w:rPr>
        <w:t>FS___.1, Detail #7.</w:t>
      </w:r>
      <w:r/>
      <w:r>
        <w:br/>
      </w:r>
      <w:r>
        <w:t>5.</w:t>
      </w:r>
      <w:r>
        <w:tab/>
        <w:t>Provide with 30' long hose.</w:t>
      </w:r>
      <w:r/>
      <w:r>
        <w:br/>
      </w:r>
      <w:r>
        <w:t>6.</w:t>
      </w:r>
      <w:r>
        <w:tab/>
        <w:t>Provide shop drawings for approval prior to installation.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