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ICE AND WATER DISPENSER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Scotsman</w:t>
      </w:r>
      <w:r/>
      <w:r>
        <w:br/>
      </w:r>
      <w:r>
        <w:t>Model No.:</w:t>
      </w:r>
      <w:r>
        <w:tab/>
        <w:t>HID450 A-6</w:t>
      </w:r>
      <w:r/>
      <w:r>
        <w:br/>
      </w:r>
      <w:r>
        <w:t>Pertinent Data:</w:t>
      </w:r>
      <w:r>
        <w:tab/>
        <w:t>Self Contained, Air Cooled</w:t>
      </w:r>
      <w:r/>
      <w:r>
        <w:br/>
      </w:r>
      <w:r>
        <w:t>Utilities Req’d:</w:t>
      </w:r>
      <w:r>
        <w:tab/>
        <w:t>208V/1PH; 3.8A; 3/8” CW; 3/4” IW</w:t>
      </w:r>
      <w:r/>
      <w:r>
        <w:br/>
      </w:r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>Provide durable stainless steel evaporator and exterior panels.</w:t>
      </w:r>
      <w:r/>
      <w:r>
        <w:br/>
      </w:r>
      <w:r>
        <w:t>4.</w:t>
      </w:r>
      <w:r>
        <w:tab/>
        <w:t>Unit shall be equipped with antimicrobial AquaArmor with AgIONJ is molded into key components.</w:t>
      </w:r>
      <w:r/>
      <w:r>
        <w:br/>
      </w:r>
      <w:r>
        <w:t>5.</w:t>
      </w:r>
      <w:r>
        <w:tab/>
        <w:t>Equip unit with intuitive LED diagnostic lights reduce service time. Unit specific QR code for quick access to service manuals and warranty history.</w:t>
      </w:r>
      <w:r/>
      <w:r>
        <w:br/>
      </w:r>
      <w:r>
        <w:t>6.</w:t>
      </w:r>
      <w:r>
        <w:tab/>
        <w:t xml:space="preserve">Coordinate installation onto </w:t>
      </w:r>
      <w:r>
        <w:rPr>
          <w:color w:val="FF0000"/>
        </w:rPr>
        <w:t>Item #_____,Beverage and Condiment Counter.</w:t>
      </w:r>
      <w:r/>
      <w:r>
        <w:br/>
      </w:r>
      <w:r>
        <w:t>7.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