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ICE BIN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Hoshizaki</w:t>
      </w:r>
      <w:r/>
      <w:r>
        <w:br/>
      </w:r>
      <w:r>
        <w:t>Model No.:</w:t>
      </w:r>
      <w:r>
        <w:tab/>
        <w:t>BD-600SF</w:t>
      </w:r>
      <w:r/>
      <w:r>
        <w:br/>
      </w:r>
      <w:r>
        <w:t>Pertinent Data:</w:t>
      </w:r>
      <w:r>
        <w:tab/>
        <w:t>600 Pounds AHRI Capacity</w:t>
      </w:r>
      <w:r/>
      <w:r>
        <w:br/>
      </w:r>
      <w:r>
        <w:t>Utilities Req’d:</w:t>
      </w:r>
      <w:r>
        <w:tab/>
        <w:t>3/4" IW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 xml:space="preserve">Coordinate opening in top of bin with </w:t>
      </w:r>
      <w:r>
        <w:rPr>
          <w:color w:val="FF0000"/>
        </w:rPr>
        <w:t>Item #_______, Ice Machine.</w:t>
      </w:r>
      <w:r/>
      <w:r>
        <w:br/>
      </w:r>
      <w:r>
        <w:t>3.</w:t>
      </w:r>
      <w:r>
        <w:tab/>
        <w:t>Unit shall be all stainless steel with 6" stainless steel legs.</w:t>
      </w:r>
      <w:r/>
      <w:r>
        <w:br/>
      </w:r>
      <w:r>
        <w:t>4.</w:t>
      </w:r>
      <w:r>
        <w:tab/>
        <w:t>Provide all trims required for proper installation.</w:t>
      </w:r>
      <w:r/>
      <w:r>
        <w:br/>
      </w:r>
      <w:r>
        <w:t>5.</w:t>
      </w:r>
      <w:r>
        <w:tab/>
        <w:t>Must meet all applicable federal, state, and local laws, rules, regulations, and codes.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