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ICE MACHINE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Hoshizaki</w:t>
      </w:r>
      <w:r/>
      <w:r>
        <w:br/>
      </w:r>
      <w:r>
        <w:t>Model No.:</w:t>
      </w:r>
      <w:r>
        <w:tab/>
        <w:t>FM-300AKE-HCN-SB</w:t>
      </w:r>
      <w:r/>
      <w:r>
        <w:br/>
      </w:r>
      <w:r>
        <w:t>Pertinent Data:</w:t>
      </w:r>
      <w:r>
        <w:tab/>
      </w:r>
      <w:r>
        <w:rPr>
          <w:color w:val="FF0000"/>
        </w:rPr>
        <w:t>550 Pounds</w:t>
      </w:r>
      <w:r>
        <w:t>, Air-Cooled, Flake Ice</w:t>
      </w:r>
      <w:r/>
      <w:r>
        <w:br/>
      </w:r>
      <w:r>
        <w:t>Utilities Req’d:</w:t>
      </w:r>
      <w:r>
        <w:tab/>
        <w:t>120V/1PH, 3.9A; 3/4” CW, 3/4” IW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Unit shall have efficient ice making process due to Hoshizaki’s unique auger system.</w:t>
      </w:r>
      <w:r/>
      <w:r>
        <w:br/>
      </w:r>
      <w:r>
        <w:t>3.</w:t>
      </w:r>
      <w:r>
        <w:tab/>
        <w:t>Unit will utilize all water brought into the machine; therefore, water consumption is equal to ice production.</w:t>
      </w:r>
      <w:r/>
      <w:r>
        <w:br/>
      </w:r>
      <w:r>
        <w:t>4.</w:t>
      </w:r>
      <w:r>
        <w:tab/>
        <w:t>Provide an auger that is made of double hardened stainless steel. Combined with carbon bearings, they work optimally in a tough and wet environment. Benefits include: longer product life expectancy and reduced maintenance costs.</w:t>
      </w:r>
      <w:r/>
      <w:r>
        <w:br/>
      </w:r>
      <w:r>
        <w:t>5.</w:t>
      </w:r>
      <w:r>
        <w:tab/>
        <w:t>Equip with micro computer controlled, controlling the ice making process to perform at its best under varying circumstances, without having to make physical adjustments.</w:t>
      </w:r>
      <w:r/>
      <w:r>
        <w:br/>
      </w:r>
      <w:r>
        <w:t>6.</w:t>
      </w:r>
      <w:r>
        <w:tab/>
        <w:t>Unit shall have an easily cleanable air filter allows end users to carry out a routine cleaning schedule, extending product life expectancy and reducing the frequency and costs of maintenance callouts.</w:t>
      </w:r>
      <w:r/>
      <w:r>
        <w:br/>
      </w:r>
      <w:r>
        <w:rPr>
          <w:color w:val="FF0000"/>
        </w:rPr>
        <w:t>7.</w:t>
      </w:r>
      <w:r>
        <w:rPr>
          <w:color w:val="FF0000"/>
        </w:rPr>
        <w:tab/>
        <w:t>Unit shall produce 55o Pounds nugget ice per 24 hours.</w:t>
      </w:r>
      <w:r/>
      <w:r>
        <w:br/>
      </w:r>
      <w:r>
        <w:t>8.</w:t>
      </w:r>
      <w:r>
        <w:tab/>
        <w:t xml:space="preserve">Coordinate installation onto </w:t>
      </w:r>
      <w:r>
        <w:rPr>
          <w:color w:val="FF0000"/>
        </w:rPr>
        <w:t>Item #____, Ice Bin.</w:t>
      </w:r>
      <w:r/>
      <w:r>
        <w:br/>
      </w:r>
      <w:r>
        <w:t>9.</w:t>
      </w:r>
      <w:r>
        <w:tab/>
        <w:t>Must meet all applicable federal, state, and local laws, rules, regulations, and codes.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