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N1322A-32</w:t>
      </w:r>
      <w:r/>
      <w:r>
        <w:br/>
      </w:r>
      <w:r>
        <w:t>Pertinent Data:</w:t>
      </w:r>
      <w:r>
        <w:tab/>
        <w:t>1300 Pounds Capacity</w:t>
      </w:r>
      <w:r/>
      <w:r>
        <w:br/>
      </w:r>
      <w:r>
        <w:t>Utilities Req’d:</w:t>
      </w:r>
      <w:r>
        <w:tab/>
        <w:t>208V/1PH,19.1A;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/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