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</w:r>
      <w:r>
        <w:t>ITEM #:</w:t>
      </w:r>
      <w:r>
        <w:tab/>
        <w:t>MODULAR FOUR BURNER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</w:t>
      </w:r>
      <w:r/>
      <w:r>
        <w:br/>
      </w:r>
      <w:r>
        <w:t>Model No.:</w:t>
      </w:r>
      <w:r>
        <w:tab/>
        <w:t>JMRH4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140,000 BTU’s, 5” WC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3/4” rear gas connection, cap and cover front gas manifold on both left and right side.</w:t>
      </w:r>
      <w:r/>
      <w:r>
        <w:br/>
      </w:r>
      <w:r>
        <w:t>4.</w:t>
      </w:r>
      <w:r>
        <w:tab/>
        <w:t>Unit shall be equipped with Individual lift off steel top grates.</w:t>
      </w:r>
      <w:r/>
      <w:r>
        <w:br/>
      </w:r>
      <w:r>
        <w:t>5.</w:t>
      </w:r>
      <w:r>
        <w:tab/>
        <w:t>Equip unit with one stainless steel pilot per burner.</w:t>
      </w:r>
      <w:r/>
      <w:r>
        <w:br/>
      </w:r>
      <w:r>
        <w:t>6.</w:t>
      </w:r>
      <w:r>
        <w:tab/>
        <w:t>Provide 14-gauge all welded body construction.</w:t>
      </w:r>
      <w:r/>
      <w:r>
        <w:br/>
      </w:r>
      <w:r>
        <w:t>7.</w:t>
      </w:r>
      <w:r>
        <w:tab/>
        <w:t>Unit shall be equipped with stainless steel gas tubing throughout.</w:t>
      </w:r>
      <w:r/>
      <w:r>
        <w:br/>
      </w:r>
      <w:r>
        <w:t>8.</w:t>
      </w:r>
      <w:r>
        <w:tab/>
        <w:t>Equip unit with Stainless steel front, sides, tray bed and stub back.</w:t>
      </w:r>
      <w:r/>
      <w:r>
        <w:br/>
      </w:r>
      <w:r>
        <w:t>9.</w:t>
      </w:r>
      <w:r>
        <w:tab/>
        <w:t>Equip unit with 6” plate shelf.</w:t>
      </w:r>
      <w:r/>
      <w:r>
        <w:br/>
      </w:r>
      <w:r>
        <w:t>10.</w:t>
      </w:r>
      <w:r>
        <w:tab/>
        <w:t xml:space="preserve">Coordinate installation onto </w:t>
      </w:r>
      <w:r>
        <w:rPr>
          <w:color w:val="FF0000"/>
        </w:rPr>
        <w:t>Item #, Refrigerated Equipment Stand.</w:t>
      </w:r>
      <w:r/>
      <w:r>
        <w:br/>
      </w:r>
      <w:r>
        <w:t>11.</w:t>
      </w:r>
      <w:r>
        <w:tab/>
        <w:t>Provide 48” flex, quick disconnect gas hose with restraining device and gas pressure regulator.</w:t>
      </w:r>
      <w:r/>
      <w:r>
        <w:br/>
      </w:r>
      <w:r>
        <w:t>12.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