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PASS-THRU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STR-1RPT-1S-1S-HC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stainless steel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two (2) full-height solid doors, hinged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KEC shall provide trim strips between the wall opening and the Refrigerators.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