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Victory </w:t>
      </w:r>
      <w:r/>
      <w:r>
        <w:br/>
      </w:r>
      <w:r>
        <w:t>Model No.:</w:t>
      </w:r>
      <w:r>
        <w:tab/>
        <w:t>RSA-2D-S1-PT-HC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6.5A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 on both sides, hinged as shown on plans.</w:t>
      </w:r>
      <w:r/>
      <w:r>
        <w:br/>
      </w:r>
      <w:r>
        <w:t>6.</w:t>
      </w:r>
      <w:r>
        <w:tab/>
        <w:t>Provide four (4) additional wire shelves.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