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POWER WASH SINK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Powersoak</w:t>
      </w:r>
      <w:r/>
      <w:r>
        <w:br/>
      </w:r>
      <w:r>
        <w:t>Model No.:</w:t>
      </w:r>
      <w:r>
        <w:tab/>
        <w:t>PS 6531</w:t>
      </w:r>
      <w:r/>
      <w:r>
        <w:br/>
      </w:r>
      <w:r>
        <w:t>Pertinent Data:</w:t>
      </w:r>
      <w:r>
        <w:tab/>
        <w:t xml:space="preserve">Left to Right Operation See Drawing 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208V/3PH 26.7A; (2) 3/4" CW, (2) 3/4" HW, 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plans, details, and the following:</w:t>
      </w:r>
      <w:r/>
      <w:r>
        <w:br/>
      </w:r>
      <w:r>
        <w:t>1.</w:t>
      </w:r>
      <w:r>
        <w:tab/>
        <w:t>Size and configuration as shown on drawings.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Provide flanged feet, anchored to floor, on front only.</w:t>
      </w:r>
      <w:r/>
      <w:r>
        <w:br/>
      </w:r>
      <w:r>
        <w:t>4.</w:t>
      </w:r>
      <w:r>
        <w:tab/>
        <w:t>Provide stainless steel bracket for Sink Control.</w:t>
      </w:r>
      <w:r/>
      <w:r>
        <w:br/>
      </w:r>
      <w:r>
        <w:t>5.</w:t>
      </w:r>
      <w:r>
        <w:tab/>
        <w:t>Provide 14-gauge stainless steel rotary waste lever brackets, one per sink.</w:t>
      </w:r>
      <w:r/>
      <w:r>
        <w:br/>
      </w:r>
      <w:r>
        <w:t>6.</w:t>
      </w:r>
      <w:r>
        <w:tab/>
        <w:t xml:space="preserve">Coordinate installation with </w:t>
      </w:r>
      <w:r>
        <w:rPr>
          <w:color w:val="FF0000"/>
        </w:rPr>
        <w:t>Item #51, Pot Shelf</w:t>
      </w:r>
      <w:r>
        <w:t>.</w:t>
      </w:r>
      <w:r/>
      <w:r>
        <w:br/>
      </w:r>
      <w:r>
        <w:t>7.</w:t>
      </w:r>
      <w:r>
        <w:tab/>
      </w:r>
      <w:r>
        <w:rPr>
          <w:color w:val="FF0000"/>
        </w:rPr>
        <w:t>Provide cut-out and weld for Item #53, Scrap Collector.</w:t>
      </w:r>
      <w:r/>
      <w:r>
        <w:br/>
      </w:r>
      <w:r>
        <w:t>8.</w:t>
      </w:r>
      <w:r>
        <w:tab/>
        <w:t>Provide from left to left, t</w:t>
      </w:r>
      <w:r>
        <w:rPr>
          <w:color w:val="FF0000"/>
        </w:rPr>
        <w:t>hree (3) sinks, one (1) 48" x 28" x 21" deep, and two (2) 24" long x 28" wide x 14" deep</w:t>
      </w:r>
      <w:r>
        <w:t>.</w:t>
      </w:r>
      <w:r/>
      <w:r>
        <w:br/>
      </w:r>
      <w:r>
        <w:t>9.</w:t>
      </w:r>
      <w:r>
        <w:tab/>
        <w:t xml:space="preserve">Provide stainless steel bracket for </w:t>
      </w:r>
      <w:r>
        <w:rPr>
          <w:color w:val="FF0000"/>
        </w:rPr>
        <w:t>Item #53, Scrap Collector Control Panel</w:t>
      </w:r>
      <w:r>
        <w:t>.</w:t>
      </w:r>
      <w:r/>
      <w:r>
        <w:br/>
      </w:r>
      <w:r>
        <w:t>10.</w:t>
      </w:r>
      <w:r>
        <w:tab/>
        <w:t>KEC to provide 22-gauge stainless steel flashing from top of splash to bottom of pot shelf.</w:t>
      </w:r>
      <w:r/>
      <w:r>
        <w:br/>
      </w:r>
      <w:r>
        <w:t>11.</w:t>
      </w:r>
      <w:r>
        <w:tab/>
        <w:t>Provide minimum 12" back splash.</w:t>
      </w:r>
      <w:r/>
      <w:r>
        <w:br/>
      </w:r>
      <w:r>
        <w:t>12.</w:t>
      </w:r>
      <w:r>
        <w:tab/>
        <w:t>Provide two (2) Type 4B faucets.</w:t>
      </w:r>
      <w:r/>
      <w:r>
        <w:br/>
      </w:r>
      <w:r>
        <w:t>13.</w:t>
      </w:r>
      <w:r>
        <w:tab/>
        <w:t>Provide stainless steel legs and cross bracing.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</w:t>
      </w:r>
      <w:r>
        <w:t>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