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PULPER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  <w:t>D-5 Disposer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20.0A; 1/2" HW, 1/2" CW; 1-1/2" IW; 2" Slurry Inlet, 2" Slurry Outlet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18" cone for installation into </w:t>
      </w:r>
      <w:r>
        <w:rPr>
          <w:color w:val="FF0000"/>
        </w:rPr>
        <w:t>Item #, Pot Wash Sink</w:t>
      </w:r>
      <w:r>
        <w:t>.</w:t>
      </w:r>
      <w:r/>
      <w:r>
        <w:br/>
      </w:r>
      <w:r>
        <w:t>3.</w:t>
      </w:r>
      <w:r>
        <w:tab/>
        <w:t>Provide NEMA 4 stainless steel Som-A-Trol recessed control center.</w:t>
      </w:r>
      <w:r/>
      <w:r>
        <w:br/>
      </w:r>
      <w:r>
        <w:t>4.</w:t>
      </w:r>
      <w:r>
        <w:tab/>
        <w:t>KEC to coordinate with General Contractor and provide a fully operational and tested system.</w:t>
      </w:r>
      <w:r/>
      <w:r>
        <w:br/>
      </w:r>
      <w:r>
        <w:t>5.</w:t>
      </w:r>
      <w:r>
        <w:tab/>
        <w:t xml:space="preserve">Provide unit with pulper pump to pump slurry to and from </w:t>
      </w:r>
      <w:r>
        <w:rPr>
          <w:color w:val="FF0000"/>
        </w:rPr>
        <w:t>Item #, Pulper Extractor</w:t>
      </w:r>
      <w:r>
        <w:t>.</w:t>
      </w:r>
      <w:r/>
      <w:r>
        <w:br/>
      </w:r>
      <w:r>
        <w:t>6.</w:t>
      </w:r>
      <w:r>
        <w:tab/>
        <w:t>Provide shop drawings for approval prior to installation.</w:t>
      </w:r>
      <w:r/>
      <w:r>
        <w:br/>
      </w:r>
      <w:r>
        <w:t>7.</w:t>
      </w:r>
      <w:r>
        <w:tab/>
        <w:t>Provide with solenoid valve, syphon breaker, and flow control valve.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