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COLD WELL</w:t>
        <w:br/>
        <w:t>Quantity:</w:t>
        <w:tab/>
        <w:t>One (1)</w:t>
        <w:br/>
        <w:t>Manufacturer:</w:t>
        <w:tab/>
        <w:t>Wells</w:t>
        <w:br/>
        <w:t>Model No.:</w:t>
        <w:tab/>
        <w:t>RCP-300</w:t>
        <w:br/>
        <w:t>Pertinent Data:</w:t>
        <w:tab/>
        <w:t>3 Wells</w:t>
        <w:br/>
        <w:t>Utilities Req’d:</w:t>
        <w:tab/>
        <w:t>120V/1PH; 5.5A; 1" IW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drain, and valve.</w:t>
      </w:r>
      <w:r/>
      <w:r>
        <w:br/>
      </w:r>
      <w:r>
        <w:t>3.</w:t>
      </w:r>
      <w:r>
        <w:tab/>
        <w:t>Provide self-contained unit.</w:t>
      </w:r>
      <w:r/>
      <w:r>
        <w:br/>
      </w:r>
      <w:r>
        <w:t>4.</w:t>
      </w:r>
      <w:r>
        <w:tab/>
        <w:t>Provide recessed top edge.</w:t>
      </w:r>
      <w:r/>
      <w:r>
        <w:br/>
      </w:r>
      <w:r>
        <w:t>5.</w:t>
      </w:r>
      <w:r>
        <w:tab/>
        <w:t>Provide unit with remote on/off switch.</w:t>
      </w:r>
      <w:r/>
      <w:r>
        <w:br/>
      </w:r>
      <w:r>
        <w:t>6.</w:t>
      </w:r>
      <w:r>
        <w:tab/>
        <w:t>Provide the following accessories:</w:t>
      </w:r>
      <w:r/>
      <w:r>
        <w:br/>
      </w:r>
      <w:r>
        <w:t>a.</w:t>
      </w:r>
      <w:r>
        <w:tab/>
        <w:t>5-year compressor warranty.</w:t>
      </w:r>
      <w:r/>
      <w:r>
        <w:br/>
      </w:r>
      <w:r>
        <w:t>b.</w:t>
      </w:r>
      <w:r>
        <w:tab/>
        <w:t>Perforated bottom strainer plate.</w:t>
      </w:r>
      <w:r/>
      <w:r>
        <w:br/>
      </w:r>
      <w:r>
        <w:t>c.</w:t>
      </w:r>
      <w:r>
        <w:tab/>
        <w:t>Adaptor bars for fractional sized pans.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Coordinate Installation into Item #___________.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