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REVERSE OSMOSIS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WaterSpec</w:t>
      </w:r>
      <w:r/>
      <w:r>
        <w:br/>
      </w:r>
      <w:r>
        <w:t>Model No.:</w:t>
      </w:r>
      <w:r>
        <w:tab/>
        <w:t>310062 (RO250NE)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</w:t>
      </w:r>
      <w:r/>
      <w:r>
        <w:br/>
      </w:r>
      <w:r>
        <w:t>Utilities Req’d:</w:t>
      </w:r>
      <w:r>
        <w:tab/>
        <w:t>3/8” CW, 1/4”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with </w:t>
      </w:r>
      <w:r>
        <w:rPr>
          <w:color w:val="FF0000"/>
        </w:rPr>
        <w:t>Item #, Reverse Osmosis Water Storage Tank</w:t>
      </w:r>
      <w:r>
        <w:t>.</w:t>
      </w:r>
      <w:r/>
      <w:r>
        <w:br/>
      </w:r>
      <w:r>
        <w:t>4.</w:t>
      </w:r>
      <w:r>
        <w:tab/>
        <w:t>Provide components that are contained in a plastic enclosure with bulk head fittings, built in bypass and TDS bleed valve facilitating installation and initial system setup.</w:t>
      </w:r>
      <w:r/>
      <w:r>
        <w:br/>
      </w:r>
      <w:r>
        <w:t>5.</w:t>
      </w:r>
      <w:r>
        <w:tab/>
        <w:t>Provide incorporation of a Permeate Pump that ensures excellent performance guarantying lowest product water / waste water ratio possible. ScaleS tick insert inside primary cartridge extends membrane life and improves performance.</w:t>
      </w:r>
      <w:r/>
      <w:r>
        <w:br/>
      </w:r>
      <w:r>
        <w:t>6.</w:t>
      </w:r>
      <w:r>
        <w:tab/>
        <w:t>Provide a built in TDS Meter that allows the user to monitor RO system performance by reading the incoming and outgoing TDS of the water.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