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SPREADER WITH CABINET BASE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Electrolux</w:t>
      </w:r>
      <w:r/>
      <w:r>
        <w:br/>
      </w:r>
      <w:r>
        <w:t>Model No.:</w:t>
      </w:r>
      <w:r>
        <w:tab/>
        <w:t>391158 (E9WTNDN000)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Unit to be constructed in stainless steel with Scotch Brite finish, with worktop in 20/10, stainless steel. </w:t>
      </w:r>
      <w:r/>
      <w:r>
        <w:br/>
      </w:r>
      <w:r>
        <w:t>3.</w:t>
      </w:r>
      <w:r>
        <w:tab/>
        <w:t>Provide 400mm open base (391153).</w:t>
      </w:r>
      <w:r/>
      <w:r>
        <w:br/>
      </w:r>
      <w:r>
        <w:t>4.</w:t>
      </w:r>
      <w:r>
        <w:tab/>
        <w:t>Provide door for open base cupboard (206350).</w:t>
      </w:r>
      <w:r/>
      <w:r>
        <w:br/>
      </w:r>
      <w:r>
        <w:t>5.</w:t>
      </w:r>
      <w:r>
        <w:tab/>
        <w:t>Provide base support for wheels (206366).</w:t>
      </w:r>
      <w:r/>
      <w:r>
        <w:br/>
      </w:r>
      <w:r>
        <w:t>6.</w:t>
      </w:r>
      <w:r>
        <w:tab/>
        <w:t>Provide kit 4 wheels -2 swiveling with brake -it is mandatory to install base support and wheels (PNC 206135).</w:t>
      </w:r>
      <w:r/>
      <w:r>
        <w:br/>
      </w:r>
      <w:r>
        <w:t>7.</w:t>
      </w:r>
      <w:r>
        <w:tab/>
        <w:t>Provide two (2) side cover panels (216134).</w:t>
      </w:r>
      <w:r/>
      <w:r>
        <w:br/>
      </w:r>
      <w:r>
        <w:t>8.</w:t>
      </w:r>
      <w:r>
        <w:tab/>
        <w:t>Provide right-angled side edges eliminate gaps and possible dirt traps between units.</w:t>
      </w:r>
      <w:r/>
      <w:r>
        <w:br/>
      </w:r>
      <w:r>
        <w:t>9.</w:t>
      </w:r>
      <w:r>
        <w:tab/>
        <w:t>Must meet all applicable governmental,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