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TOASTER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TPT-120</w:t>
      </w:r>
      <w:r/>
      <w:r>
        <w:br/>
      </w:r>
      <w:r>
        <w:t>Pertinent Data:</w:t>
      </w:r>
      <w:r>
        <w:tab/>
        <w:t>Pop-Up</w:t>
      </w:r>
      <w:r/>
      <w:r>
        <w:br/>
      </w:r>
      <w:r>
        <w:t>Utilities Req’d:</w:t>
      </w:r>
      <w:r>
        <w:tab/>
        <w:t>120V/1PH; 15.0A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Equip unit with four (4) 1-1/4” wide self-centering slots.</w:t>
      </w:r>
      <w:r/>
      <w:r>
        <w:br/>
      </w:r>
      <w:r>
        <w:t>3.</w:t>
      </w:r>
      <w:r>
        <w:tab/>
        <w:t>Provide manual controls.</w:t>
      </w:r>
      <w:r/>
      <w:r>
        <w:br/>
      </w:r>
      <w:r>
        <w:t>4.</w:t>
      </w:r>
      <w:r>
        <w:tab/>
        <w:t>Unit shall be equipped with a removable crumb tray.</w:t>
      </w:r>
      <w:r/>
      <w:r>
        <w:br/>
      </w:r>
      <w:r>
        <w:t>5.</w:t>
      </w:r>
      <w:r>
        <w:tab/>
        <w:t>Provide with heavy-duty cord and plug. Coordinate NEMA configuration with Electrical Contractor.</w:t>
      </w:r>
      <w:r/>
      <w:r>
        <w:br/>
      </w:r>
      <w:r>
        <w:t>6.</w:t>
      </w:r>
      <w:r>
        <w:tab/>
        <w:t>Equip unit with stainless steel construction and finish.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