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UNIT WITH SLIM JIM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TSF12BTB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removable trim ring.</w:t>
      </w:r>
      <w:r/>
      <w:r>
        <w:br/>
      </w:r>
      <w:r>
        <w:t>4.</w:t>
      </w:r>
      <w:r>
        <w:tab/>
        <w:t>Provide Rubbermaid gray polyvinyl wastebasket.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