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TUC-27F-ADA-HC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2.3A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work top.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5.</w:t>
      </w:r>
      <w:r>
        <w:tab/>
        <w:t>Provide unit with heavy 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