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CU0415</w:t>
      </w:r>
      <w:r/>
      <w:r>
        <w:br/>
      </w:r>
      <w:r>
        <w:t>Pertinent Data:</w:t>
      </w:r>
      <w:r>
        <w:tab/>
        <w:t>58 Lbs, Air-Cooled</w:t>
      </w:r>
      <w:r/>
      <w:r>
        <w:br/>
      </w:r>
      <w:r>
        <w:t>Utilities Req’d:</w:t>
      </w:r>
      <w:r>
        <w:tab/>
        <w:t>120V/1PH; 15.0A; 3/8" CW;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Ice maker shall produce cube ice 7/8" by 7/8" by 7/8" thick.</w:t>
      </w:r>
      <w:r/>
      <w:r>
        <w:br/>
      </w:r>
      <w:r>
        <w:t>5.</w:t>
      </w:r>
      <w:r>
        <w:tab/>
        <w:t>Ice maker to produce up to 58 pounds per day and store 36 pounds.</w:t>
      </w:r>
      <w:r/>
      <w:r>
        <w:br/>
      </w:r>
      <w:r>
        <w:t>6.</w:t>
      </w:r>
      <w:r>
        <w:tab/>
        <w:t>Provide unit with KUFM15 floor mount kit to lower the overall height to 31.9”.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