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CU3030SA-32</w:t>
      </w:r>
      <w:r/>
      <w:r>
        <w:br/>
      </w:r>
      <w:r>
        <w:t>Pertinent Data:</w:t>
      </w:r>
      <w:r>
        <w:tab/>
        <w:t>300 Pounds, Air-Cooled</w:t>
      </w:r>
      <w:r/>
      <w:r>
        <w:br/>
      </w:r>
      <w:r>
        <w:t>Utilities Req’d:</w:t>
      </w:r>
      <w:r>
        <w:tab/>
        <w:t>120V/1PH; 6.4A; 1/4" CW;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maker shall produce small cubes 7/8" by 7/8" by 3/8" thick.</w:t>
      </w:r>
      <w:r/>
      <w:r>
        <w:br/>
      </w:r>
      <w:r>
        <w:t>5.</w:t>
      </w:r>
      <w:r>
        <w:tab/>
        <w:t>Provide KPUFM30 Prodigy® Kit, undercounter floor mount for CU3030.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