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VEGETABLE WIRE TRANSPORT CART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Nilma</w:t>
      </w:r>
      <w:r/>
      <w:r>
        <w:br/>
      </w:r>
      <w:r>
        <w:t>Model No.:</w:t>
      </w:r>
      <w:r>
        <w:tab/>
        <w:t>Trolleys for Vegetable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construction of 18/10 stainless steel.</w:t>
      </w:r>
      <w:r/>
      <w:r>
        <w:br/>
      </w:r>
      <w:r>
        <w:t>4.</w:t>
      </w:r>
      <w:r>
        <w:tab/>
        <w:t>Provide four (4) casters.</w:t>
      </w:r>
      <w:r/>
      <w:r>
        <w:br/>
      </w:r>
      <w:r>
        <w:t>5.</w:t>
      </w:r>
      <w:r>
        <w:tab/>
        <w:t>Provide a removable basket made of white plasticized steel.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