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VERTICAL CUTTER /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Hobart</w:t>
      </w:r>
      <w:r/>
      <w:r>
        <w:br/>
      </w:r>
      <w:r>
        <w:t>Model No.:</w:t>
      </w:r>
      <w:r>
        <w:tab/>
        <w:t>HCM450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30.0A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45-quart capacity stainless steel bowl with pouring lip.</w:t>
      </w:r>
      <w:r/>
      <w:r>
        <w:br/>
      </w:r>
      <w:r>
        <w:t>4.</w:t>
      </w:r>
      <w:r>
        <w:tab/>
        <w:t>Construct unit with a durable steel base with epoxy enamel finish.</w:t>
      </w:r>
      <w:r/>
      <w:r>
        <w:br/>
      </w:r>
      <w:r>
        <w:t>5.</w:t>
      </w:r>
      <w:r>
        <w:tab/>
        <w:t>Unit shall be equipped with electromechanical safety interlocks, and Start/Stop push button switches.</w:t>
      </w:r>
      <w:r/>
      <w:r>
        <w:br/>
      </w:r>
      <w:r>
        <w:t>6.</w:t>
      </w:r>
      <w:r>
        <w:tab/>
        <w:t>Provide the unit with a 5-minute timer with “Hold” and “Jog” settings.</w:t>
      </w:r>
      <w:r/>
      <w:r>
        <w:br/>
      </w:r>
      <w:r>
        <w:t>7.</w:t>
      </w:r>
      <w:r>
        <w:tab/>
        <w:t>Equip the unit with a counterbalanced clear Lexan7 polycarbonate bowl cover with stainless steel support bar.</w:t>
      </w:r>
      <w:r/>
      <w:r>
        <w:br/>
      </w:r>
      <w:r>
        <w:t>8.</w:t>
      </w:r>
      <w:r>
        <w:tab/>
        <w:t>Provide the unit with a bowl tilt lever which allows bowl to tilt to a 90-degree angle for easy pouring and removal of product.</w:t>
      </w:r>
      <w:r/>
      <w:r>
        <w:br/>
      </w:r>
      <w:r>
        <w:t>9.</w:t>
      </w:r>
      <w:r>
        <w:tab/>
        <w:t>Provide a stainless steel mixing baffle with pour-through center shaft which will be manually operated to move products continually into the shaft blades, built-in bowl cover scraper allows for easy viewing of product, and pour-through center shaft permits addition of liquid products with the cover closed.</w:t>
      </w:r>
      <w:r/>
      <w:r>
        <w:br/>
      </w:r>
      <w:r>
        <w:t>10.</w:t>
      </w:r>
      <w:r>
        <w:tab/>
        <w:t>Unit shall include a 2 Blade Cut/Mix Knife, a Knead/Mix Attachment, and a Polypropylene Strainer Basket.</w:t>
      </w:r>
      <w:r/>
      <w:r>
        <w:br/>
      </w:r>
      <w:r>
        <w:t>11.</w:t>
      </w:r>
      <w:r>
        <w:tab/>
        <w:t>Provide with a 6’ heavy-duty cord and plug, coordinate NEMA configuration with Electrical Contractor.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