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WATER FILTRATION SYSTEM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 xml:space="preserve">Model No.: </w:t>
      </w:r>
      <w:r>
        <w:tab/>
        <w:t>4HC-H</w:t>
      </w:r>
      <w:r/>
      <w:r>
        <w:br/>
      </w:r>
      <w:r>
        <w:t xml:space="preserve">Pertinent Data: </w:t>
      </w:r>
      <w:r>
        <w:tab/>
        <w:t>Twin</w:t>
      </w:r>
      <w:r/>
      <w:r>
        <w:br/>
      </w:r>
      <w:r>
        <w:t xml:space="preserve">Utilities Req’d: </w:t>
      </w:r>
      <w:r>
        <w:tab/>
        <w:t>3/4” CW, 5/8” IW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Coordinate installation of</w:t>
      </w:r>
      <w:r>
        <w:rPr>
          <w:color w:val="FF0000"/>
        </w:rPr>
        <w:t xml:space="preserve"> Item ____, Ice Machine.</w:t>
      </w:r>
      <w:r/>
      <w:r>
        <w:br/>
      </w:r>
      <w:r>
        <w:t>3.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