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WHITE WINE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EuroCave</w:t>
      </w:r>
      <w:r/>
      <w:r>
        <w:br/>
      </w:r>
      <w:r>
        <w:t>Model No.:</w:t>
      </w:r>
      <w:r>
        <w:tab/>
        <w:t>E-Pure-L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3.0A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three (3) temperatures.</w:t>
      </w:r>
      <w:r/>
      <w:r>
        <w:br/>
      </w:r>
      <w:r>
        <w:t>4.</w:t>
      </w:r>
      <w:r>
        <w:tab/>
        <w:t>Unit shall have glass doors with silver frames hinged right.</w:t>
      </w:r>
      <w:r/>
      <w:r>
        <w:br/>
      </w:r>
      <w:r>
        <w:t>5.</w:t>
      </w:r>
      <w:r>
        <w:tab/>
        <w:t>Provide a handle that is integrated to the door frame.</w:t>
      </w:r>
      <w:r/>
      <w:r>
        <w:br/>
      </w:r>
      <w:r>
        <w:t>6.</w:t>
      </w:r>
      <w:r>
        <w:tab/>
        <w:t>Provide unit with 10 sliding shelves.</w:t>
      </w:r>
      <w:r/>
      <w:r>
        <w:br/>
      </w:r>
      <w:r>
        <w:t>7.</w:t>
      </w:r>
      <w:r>
        <w:tab/>
        <w:t>Equip unit with amber LED lights.</w:t>
      </w:r>
      <w:r/>
      <w:r>
        <w:br/>
      </w:r>
      <w:r>
        <w:t>8.</w:t>
      </w:r>
      <w:r>
        <w:tab/>
        <w:t>Provide with heavy-duty cord and plug, coordinate NEMA configuration with Electrical Contractor.</w:t>
      </w:r>
      <w:r/>
      <w:r>
        <w:br/>
      </w:r>
      <w:r>
        <w:t>9.</w:t>
      </w:r>
      <w:r>
        <w:tab/>
        <w:t>Unit shall be equipped with door locks.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