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BACB" w14:textId="5D5CD2BB" w:rsidR="004473F0" w:rsidRPr="004473F0" w:rsidRDefault="004473F0" w:rsidP="004473F0">
      <w:pPr>
        <w:rPr>
          <w:b/>
          <w:bCs/>
        </w:rPr>
      </w:pPr>
      <w:r w:rsidRPr="004473F0">
        <w:rPr>
          <w:b/>
          <w:bCs/>
        </w:rPr>
        <w:t>Use Strategies for the BHA</w:t>
      </w:r>
    </w:p>
    <w:p w14:paraId="2E025E3F" w14:textId="22D40BB6" w:rsidR="004473F0" w:rsidRDefault="004473F0" w:rsidP="004473F0">
      <w:pPr>
        <w:pStyle w:val="ListParagraph"/>
        <w:numPr>
          <w:ilvl w:val="0"/>
          <w:numId w:val="2"/>
        </w:numPr>
      </w:pPr>
      <w:r>
        <w:t>Don’t test.</w:t>
      </w:r>
    </w:p>
    <w:p w14:paraId="06D3DF4D" w14:textId="6929F357" w:rsidR="00BB7145" w:rsidRDefault="00BB7145" w:rsidP="004473F0">
      <w:pPr>
        <w:pStyle w:val="ListParagraph"/>
        <w:numPr>
          <w:ilvl w:val="0"/>
          <w:numId w:val="2"/>
        </w:numPr>
      </w:pPr>
      <w:r>
        <w:t>Universal testing strategy</w:t>
      </w:r>
    </w:p>
    <w:p w14:paraId="4735993B" w14:textId="274B3283" w:rsidR="004473F0" w:rsidRDefault="004473F0" w:rsidP="00BB7145">
      <w:pPr>
        <w:pStyle w:val="ListParagraph"/>
        <w:numPr>
          <w:ilvl w:val="1"/>
          <w:numId w:val="2"/>
        </w:numPr>
      </w:pPr>
      <w:r>
        <w:t>First test at age 60, if BHA+, no more BHA testing. Switch to CDR-SB.</w:t>
      </w:r>
    </w:p>
    <w:p w14:paraId="040C306F" w14:textId="1855848B" w:rsidR="004473F0" w:rsidRDefault="004473F0" w:rsidP="00BB7145">
      <w:pPr>
        <w:pStyle w:val="ListParagraph"/>
        <w:numPr>
          <w:ilvl w:val="1"/>
          <w:numId w:val="2"/>
        </w:numPr>
      </w:pPr>
      <w:r>
        <w:t xml:space="preserve">Same as B, except if negative neurologist assessment (i.e., detected FP BHA), then back into BHA testing at age 65. </w:t>
      </w:r>
    </w:p>
    <w:p w14:paraId="2A02D121" w14:textId="58F82AC3" w:rsidR="004473F0" w:rsidRDefault="004473F0" w:rsidP="00BB7145">
      <w:pPr>
        <w:pStyle w:val="ListParagraph"/>
        <w:numPr>
          <w:ilvl w:val="1"/>
          <w:numId w:val="2"/>
        </w:numPr>
      </w:pPr>
      <w:r>
        <w:t>First test at age 60, BHA+ but family dubious. Re-test at 61, some likelihood of learning curve/practice effect leading to false negative BHA.</w:t>
      </w:r>
    </w:p>
    <w:p w14:paraId="19690490" w14:textId="01212C17" w:rsidR="00BB7145" w:rsidRDefault="00BB7145" w:rsidP="00BB7145">
      <w:pPr>
        <w:pStyle w:val="ListParagraph"/>
        <w:numPr>
          <w:ilvl w:val="1"/>
          <w:numId w:val="2"/>
        </w:numPr>
      </w:pPr>
      <w:r>
        <w:t xml:space="preserve">First test at age 60, BHA-. Retest at 65. </w:t>
      </w:r>
    </w:p>
    <w:p w14:paraId="44F90435" w14:textId="1364A52F" w:rsidR="00BB7145" w:rsidRDefault="00BB7145" w:rsidP="00BB7145">
      <w:pPr>
        <w:pStyle w:val="ListParagraph"/>
        <w:numPr>
          <w:ilvl w:val="0"/>
          <w:numId w:val="2"/>
        </w:numPr>
      </w:pPr>
      <w:r>
        <w:t>Prompted testing strategy</w:t>
      </w:r>
    </w:p>
    <w:p w14:paraId="0A3DCD8B" w14:textId="72668C49" w:rsidR="00BB7145" w:rsidRDefault="00BB7145" w:rsidP="00BB7145">
      <w:pPr>
        <w:pStyle w:val="ListParagraph"/>
        <w:numPr>
          <w:ilvl w:val="1"/>
          <w:numId w:val="2"/>
        </w:numPr>
      </w:pPr>
      <w:r>
        <w:t>Start at age 60, repeat annually.</w:t>
      </w:r>
    </w:p>
    <w:p w14:paraId="7A6C4895" w14:textId="41D5EA02" w:rsidR="00BB7145" w:rsidRDefault="00BB7145" w:rsidP="00BB7145">
      <w:pPr>
        <w:pStyle w:val="ListParagraph"/>
        <w:numPr>
          <w:ilvl w:val="1"/>
          <w:numId w:val="2"/>
        </w:numPr>
      </w:pPr>
      <w:r>
        <w:t>Start at 60, repeat every 2-5 years?</w:t>
      </w:r>
    </w:p>
    <w:p w14:paraId="01CE8C1B" w14:textId="06F4BE24" w:rsidR="00BB7145" w:rsidRDefault="00BB7145" w:rsidP="00BB7145">
      <w:pPr>
        <w:pStyle w:val="ListParagraph"/>
        <w:numPr>
          <w:ilvl w:val="0"/>
          <w:numId w:val="2"/>
        </w:numPr>
      </w:pPr>
      <w:r>
        <w:t>Reactive testing strategy</w:t>
      </w:r>
    </w:p>
    <w:p w14:paraId="15C2E5AE" w14:textId="1867E623" w:rsidR="00BB7145" w:rsidRDefault="00BB7145" w:rsidP="00BB7145">
      <w:pPr>
        <w:pStyle w:val="ListParagraph"/>
        <w:numPr>
          <w:ilvl w:val="1"/>
          <w:numId w:val="2"/>
        </w:numPr>
      </w:pPr>
      <w:r>
        <w:t xml:space="preserve">Start with first concern. BHA+ is considered final. </w:t>
      </w:r>
    </w:p>
    <w:p w14:paraId="2349429B" w14:textId="77777777" w:rsidR="004473F0" w:rsidRDefault="004473F0" w:rsidP="004473F0"/>
    <w:p w14:paraId="3A878327" w14:textId="6070D7BB" w:rsidR="004473F0" w:rsidRDefault="004473F0" w:rsidP="004473F0">
      <w:pPr>
        <w:rPr>
          <w:b/>
          <w:bCs/>
        </w:rPr>
      </w:pPr>
      <w:r w:rsidRPr="004473F0">
        <w:rPr>
          <w:b/>
          <w:bCs/>
        </w:rPr>
        <w:t>Model Elements</w:t>
      </w:r>
    </w:p>
    <w:p w14:paraId="70E4B0FE" w14:textId="77777777" w:rsidR="004473F0" w:rsidRDefault="004473F0" w:rsidP="004473F0">
      <w:pPr>
        <w:pStyle w:val="ListParagraph"/>
        <w:numPr>
          <w:ilvl w:val="0"/>
          <w:numId w:val="3"/>
        </w:numPr>
      </w:pPr>
      <w:r>
        <w:t>Age</w:t>
      </w:r>
    </w:p>
    <w:p w14:paraId="1940CEC7" w14:textId="48FB7D32" w:rsidR="004473F0" w:rsidRDefault="004473F0" w:rsidP="004473F0">
      <w:pPr>
        <w:pStyle w:val="ListParagraph"/>
        <w:numPr>
          <w:ilvl w:val="0"/>
          <w:numId w:val="3"/>
        </w:numPr>
      </w:pPr>
      <w:r w:rsidRPr="004473F0">
        <w:t>True status</w:t>
      </w:r>
      <w:r>
        <w:t xml:space="preserve"> (MCI, mil/mod/</w:t>
      </w:r>
      <w:proofErr w:type="spellStart"/>
      <w:r>
        <w:t>sev</w:t>
      </w:r>
      <w:proofErr w:type="spellEnd"/>
      <w:r>
        <w:t xml:space="preserve"> dementia with CDR-SB score)</w:t>
      </w:r>
    </w:p>
    <w:p w14:paraId="13F96FE4" w14:textId="77777777" w:rsidR="004473F0" w:rsidRDefault="004473F0" w:rsidP="004473F0">
      <w:pPr>
        <w:pStyle w:val="ListParagraph"/>
        <w:numPr>
          <w:ilvl w:val="0"/>
          <w:numId w:val="3"/>
        </w:numPr>
      </w:pPr>
      <w:r>
        <w:t>Observed status (categorical and with CDR-SB, prone to error)</w:t>
      </w:r>
    </w:p>
    <w:p w14:paraId="709EBAC3" w14:textId="0AB57ABE" w:rsidR="004473F0" w:rsidRDefault="004473F0" w:rsidP="004473F0">
      <w:pPr>
        <w:pStyle w:val="ListParagraph"/>
        <w:numPr>
          <w:ilvl w:val="0"/>
          <w:numId w:val="3"/>
        </w:numPr>
      </w:pPr>
      <w:r>
        <w:t>Clinical concern (testing likelihood under reactive / prompted)</w:t>
      </w:r>
    </w:p>
    <w:p w14:paraId="046D940D" w14:textId="64AA5B59" w:rsidR="004473F0" w:rsidRDefault="004473F0" w:rsidP="004473F0">
      <w:pPr>
        <w:pStyle w:val="ListParagraph"/>
        <w:numPr>
          <w:ilvl w:val="0"/>
          <w:numId w:val="3"/>
        </w:numPr>
      </w:pPr>
      <w:r>
        <w:t>Tests conducted and results (including which cycle)</w:t>
      </w:r>
    </w:p>
    <w:p w14:paraId="6125A9ED" w14:textId="4C0609D3" w:rsidR="004473F0" w:rsidRPr="004473F0" w:rsidRDefault="004473F0" w:rsidP="004473F0">
      <w:pPr>
        <w:pStyle w:val="ListParagraph"/>
        <w:numPr>
          <w:ilvl w:val="0"/>
          <w:numId w:val="3"/>
        </w:numPr>
      </w:pPr>
      <w:r>
        <w:t>Result of follow up (neurologist)</w:t>
      </w:r>
    </w:p>
    <w:sectPr w:rsidR="004473F0" w:rsidRPr="0044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610"/>
    <w:multiLevelType w:val="hybridMultilevel"/>
    <w:tmpl w:val="00A04A46"/>
    <w:lvl w:ilvl="0" w:tplc="E8268F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126D"/>
    <w:multiLevelType w:val="hybridMultilevel"/>
    <w:tmpl w:val="3BD0F7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60CF1"/>
    <w:multiLevelType w:val="hybridMultilevel"/>
    <w:tmpl w:val="39B06994"/>
    <w:lvl w:ilvl="0" w:tplc="E8268F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240858">
    <w:abstractNumId w:val="0"/>
  </w:num>
  <w:num w:numId="2" w16cid:durableId="1603104462">
    <w:abstractNumId w:val="1"/>
  </w:num>
  <w:num w:numId="3" w16cid:durableId="125574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0"/>
    <w:rsid w:val="0002506D"/>
    <w:rsid w:val="00091BB6"/>
    <w:rsid w:val="00093CB5"/>
    <w:rsid w:val="000B2DF6"/>
    <w:rsid w:val="000D284E"/>
    <w:rsid w:val="000E65F4"/>
    <w:rsid w:val="000F33FF"/>
    <w:rsid w:val="00130EBD"/>
    <w:rsid w:val="001329D1"/>
    <w:rsid w:val="001577A3"/>
    <w:rsid w:val="00160D4F"/>
    <w:rsid w:val="00162A13"/>
    <w:rsid w:val="001A0F9E"/>
    <w:rsid w:val="001A777E"/>
    <w:rsid w:val="001B2D5A"/>
    <w:rsid w:val="001C6B62"/>
    <w:rsid w:val="001D2BCB"/>
    <w:rsid w:val="002072E9"/>
    <w:rsid w:val="00297385"/>
    <w:rsid w:val="002B0EA0"/>
    <w:rsid w:val="002B758C"/>
    <w:rsid w:val="002E64C6"/>
    <w:rsid w:val="002F6FD9"/>
    <w:rsid w:val="0034680F"/>
    <w:rsid w:val="00365ED6"/>
    <w:rsid w:val="003B6E7B"/>
    <w:rsid w:val="003D1574"/>
    <w:rsid w:val="003F2927"/>
    <w:rsid w:val="004343D5"/>
    <w:rsid w:val="004473F0"/>
    <w:rsid w:val="00455CF0"/>
    <w:rsid w:val="004575ED"/>
    <w:rsid w:val="0047025F"/>
    <w:rsid w:val="00492289"/>
    <w:rsid w:val="004B48B9"/>
    <w:rsid w:val="004B59B7"/>
    <w:rsid w:val="004C0F2E"/>
    <w:rsid w:val="004D7BF5"/>
    <w:rsid w:val="00515A0F"/>
    <w:rsid w:val="005878CA"/>
    <w:rsid w:val="00590339"/>
    <w:rsid w:val="005E21A8"/>
    <w:rsid w:val="005F67DF"/>
    <w:rsid w:val="005F70E4"/>
    <w:rsid w:val="00634816"/>
    <w:rsid w:val="00665DC2"/>
    <w:rsid w:val="006B07C0"/>
    <w:rsid w:val="006B5300"/>
    <w:rsid w:val="006B58AF"/>
    <w:rsid w:val="00702260"/>
    <w:rsid w:val="0073595B"/>
    <w:rsid w:val="00736FA8"/>
    <w:rsid w:val="0074564B"/>
    <w:rsid w:val="007A23C6"/>
    <w:rsid w:val="007C4F18"/>
    <w:rsid w:val="00823CF9"/>
    <w:rsid w:val="008B1DF1"/>
    <w:rsid w:val="00965415"/>
    <w:rsid w:val="009D7A87"/>
    <w:rsid w:val="00A43D89"/>
    <w:rsid w:val="00A703F8"/>
    <w:rsid w:val="00AE1D66"/>
    <w:rsid w:val="00AF1088"/>
    <w:rsid w:val="00B22252"/>
    <w:rsid w:val="00B30E4B"/>
    <w:rsid w:val="00B33DE5"/>
    <w:rsid w:val="00B3631B"/>
    <w:rsid w:val="00B74439"/>
    <w:rsid w:val="00B83724"/>
    <w:rsid w:val="00BB272F"/>
    <w:rsid w:val="00BB7145"/>
    <w:rsid w:val="00BC1C1F"/>
    <w:rsid w:val="00C03F32"/>
    <w:rsid w:val="00C25384"/>
    <w:rsid w:val="00C255E7"/>
    <w:rsid w:val="00C60A5D"/>
    <w:rsid w:val="00CB5748"/>
    <w:rsid w:val="00D567DB"/>
    <w:rsid w:val="00DB4E57"/>
    <w:rsid w:val="00E35F18"/>
    <w:rsid w:val="00E45DE5"/>
    <w:rsid w:val="00E53EE7"/>
    <w:rsid w:val="00E5570E"/>
    <w:rsid w:val="00E719AF"/>
    <w:rsid w:val="00E8163E"/>
    <w:rsid w:val="00E82322"/>
    <w:rsid w:val="00EA1746"/>
    <w:rsid w:val="00EE10A6"/>
    <w:rsid w:val="00EE41A5"/>
    <w:rsid w:val="00EE79C5"/>
    <w:rsid w:val="00EE7C9F"/>
    <w:rsid w:val="00F1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19A05"/>
  <w15:chartTrackingRefBased/>
  <w15:docId w15:val="{C75B309E-E6ED-024D-8377-CC74DF58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Maya, Sigal</dc:creator>
  <cp:keywords/>
  <dc:description/>
  <cp:lastModifiedBy>Maya, Sigal</cp:lastModifiedBy>
  <cp:revision>2</cp:revision>
  <dcterms:created xsi:type="dcterms:W3CDTF">2025-07-15T18:52:00Z</dcterms:created>
  <dcterms:modified xsi:type="dcterms:W3CDTF">2025-07-15T20:45:00Z</dcterms:modified>
</cp:coreProperties>
</file>