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6B60" w14:textId="6B8B1409" w:rsidR="00AF545E" w:rsidRPr="00AF545E" w:rsidRDefault="00AF545E" w:rsidP="007836A4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AF545E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The line graph </w:t>
      </w:r>
      <w:r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in the </w:t>
      </w:r>
      <w:r w:rsidR="008C45A2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S</w:t>
      </w:r>
      <w:r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heet </w:t>
      </w:r>
      <w:r w:rsidR="00DD0590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7</w:t>
      </w:r>
      <w:r w:rsidRPr="00AF545E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 shows the </w:t>
      </w:r>
      <w:r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number </w:t>
      </w:r>
      <w:r w:rsidR="008C45A2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of </w:t>
      </w:r>
      <w:r w:rsidR="008C45A2" w:rsidRPr="0056342F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project</w:t>
      </w:r>
      <w:r w:rsidR="007836A4" w:rsidRPr="0056342F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s</w:t>
      </w:r>
      <w:r w:rsidR="008C45A2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 that were successful, failed or were cancelled over 12 months period. </w:t>
      </w:r>
    </w:p>
    <w:p w14:paraId="4362A777" w14:textId="77777777" w:rsidR="007836A4" w:rsidRDefault="007836A4" w:rsidP="007836A4">
      <w:pPr>
        <w:jc w:val="both"/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</w:pPr>
    </w:p>
    <w:p w14:paraId="3D9C7297" w14:textId="0F49469E" w:rsidR="007836A4" w:rsidRDefault="007836A4" w:rsidP="007836A4">
      <w:pPr>
        <w:jc w:val="both"/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</w:pPr>
      <w:r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The first thing to note from the graph is that </w:t>
      </w:r>
      <w:r w:rsidRPr="008C45A2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the </w:t>
      </w:r>
      <w:r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number of cancelled projects were similar every month and saw only limited growth in July and November. </w:t>
      </w:r>
    </w:p>
    <w:p w14:paraId="262A4654" w14:textId="77777777" w:rsidR="008C45A2" w:rsidRDefault="008C45A2" w:rsidP="007836A4">
      <w:pPr>
        <w:jc w:val="both"/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</w:pPr>
    </w:p>
    <w:p w14:paraId="7E78775B" w14:textId="545060D8" w:rsidR="00E40B83" w:rsidRDefault="008C45A2" w:rsidP="007836A4">
      <w:pPr>
        <w:jc w:val="both"/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</w:pPr>
      <w:r w:rsidRPr="008C45A2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According to the graph, it is clear that the </w:t>
      </w:r>
      <w:r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number of successful projects increased in February, at the same time the number of failed project</w:t>
      </w:r>
      <w:r w:rsidR="00E40B8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s dramatically</w:t>
      </w:r>
      <w:r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 declined. </w:t>
      </w:r>
      <w:r w:rsidR="008C64F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The </w:t>
      </w:r>
      <w:r w:rsidR="00E40B8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successful</w:t>
      </w:r>
      <w:r w:rsidR="008C64F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 projects reach their peak in </w:t>
      </w:r>
      <w:r w:rsidR="00DD0590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May</w:t>
      </w:r>
      <w:r w:rsidR="008C64F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, w</w:t>
      </w:r>
      <w:r w:rsidR="00E40B8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h</w:t>
      </w:r>
      <w:r w:rsidR="008C64F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ere is the highest number of failed project</w:t>
      </w:r>
      <w:r w:rsidR="00E40B8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>s</w:t>
      </w:r>
      <w:r w:rsidR="008C64F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 were in July. </w:t>
      </w:r>
      <w:r w:rsidR="00E40B83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However, the number of successful projects fell back, with a particularly sharp drop in December and end up at almost the same level as failed project. </w:t>
      </w:r>
    </w:p>
    <w:p w14:paraId="70C8043E" w14:textId="4457B80F" w:rsidR="008C45A2" w:rsidRDefault="008C45A2" w:rsidP="007836A4">
      <w:pPr>
        <w:jc w:val="both"/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</w:pPr>
    </w:p>
    <w:p w14:paraId="0CFAFD62" w14:textId="6C42B8C5" w:rsidR="007836A4" w:rsidRPr="0056342F" w:rsidRDefault="007836A4" w:rsidP="0056342F">
      <w:pPr>
        <w:jc w:val="both"/>
        <w:rPr>
          <w:rFonts w:ascii="Open Sans" w:eastAsia="Times New Roman" w:hAnsi="Open Sans" w:cs="Open Sans"/>
          <w:b/>
          <w:bCs/>
          <w:color w:val="212121"/>
          <w:sz w:val="27"/>
          <w:szCs w:val="27"/>
          <w:shd w:val="clear" w:color="auto" w:fill="FFFFFF"/>
          <w:lang w:eastAsia="en-GB"/>
        </w:rPr>
      </w:pPr>
      <w:r w:rsidRPr="007836A4">
        <w:rPr>
          <w:rFonts w:ascii="Open Sans" w:eastAsia="Times New Roman" w:hAnsi="Open Sans" w:cs="Open Sans"/>
          <w:b/>
          <w:bCs/>
          <w:color w:val="212121"/>
          <w:sz w:val="27"/>
          <w:szCs w:val="27"/>
          <w:shd w:val="clear" w:color="auto" w:fill="FFFFFF"/>
          <w:lang w:eastAsia="en-GB"/>
        </w:rPr>
        <w:t xml:space="preserve">Conclusion: </w:t>
      </w:r>
      <w:r w:rsidR="0056342F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The success of a project appears to be seasonal, with December projects failing correlating with the holiday season. The most successful projects were launched in the months of May. If you want to launch a successful campaign it should be launched in the month of May. </w:t>
      </w:r>
      <w:r w:rsidR="00BE7B11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  <w:lang w:eastAsia="en-GB"/>
        </w:rPr>
        <w:t xml:space="preserve"> </w:t>
      </w:r>
    </w:p>
    <w:sectPr w:rsidR="007836A4" w:rsidRPr="00563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CE6"/>
    <w:multiLevelType w:val="multilevel"/>
    <w:tmpl w:val="E94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546E2"/>
    <w:multiLevelType w:val="multilevel"/>
    <w:tmpl w:val="D07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C4276"/>
    <w:multiLevelType w:val="multilevel"/>
    <w:tmpl w:val="D07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08"/>
    <w:rsid w:val="001045BF"/>
    <w:rsid w:val="00413508"/>
    <w:rsid w:val="0056342F"/>
    <w:rsid w:val="007836A4"/>
    <w:rsid w:val="008C45A2"/>
    <w:rsid w:val="008C64F3"/>
    <w:rsid w:val="00AF545E"/>
    <w:rsid w:val="00BE7B11"/>
    <w:rsid w:val="00CE6910"/>
    <w:rsid w:val="00DD0590"/>
    <w:rsid w:val="00E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A1E6"/>
  <w15:chartTrackingRefBased/>
  <w15:docId w15:val="{6048C855-0B81-4345-9229-F678B837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oksana.sigeikina@gmail.com</dc:creator>
  <cp:keywords/>
  <dc:description/>
  <cp:lastModifiedBy>oksana.sigeikina@gmail.com</cp:lastModifiedBy>
  <cp:revision>2</cp:revision>
  <dcterms:created xsi:type="dcterms:W3CDTF">2021-09-15T11:47:00Z</dcterms:created>
  <dcterms:modified xsi:type="dcterms:W3CDTF">2021-09-15T14:03:00Z</dcterms:modified>
</cp:coreProperties>
</file>