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7247C3">
        <w:rPr>
          <w:sz w:val="32"/>
        </w:rPr>
        <w:t>automatisée</w:t>
      </w:r>
    </w:p>
    <w:p w:rsidR="007247C3" w:rsidRPr="00D719F5" w:rsidRDefault="007247C3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Test unitaires et fonctionnels avec </w:t>
      </w:r>
      <w:proofErr w:type="spellStart"/>
      <w:r>
        <w:rPr>
          <w:i/>
        </w:rPr>
        <w:t>PHPUnit</w:t>
      </w:r>
      <w:proofErr w:type="spellEnd"/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C1249B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C945B4">
      <w:pPr>
        <w:ind w:left="708"/>
        <w:jc w:val="center"/>
        <w:rPr>
          <w:noProof/>
          <w:lang w:eastAsia="fr-FR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  <w:r w:rsidR="00C945B4" w:rsidRPr="00C945B4">
        <w:rPr>
          <w:noProof/>
          <w:lang w:eastAsia="fr-FR"/>
        </w:rPr>
        <w:t xml:space="preserve"> </w:t>
      </w:r>
      <w:r w:rsidR="00C945B4"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B4" w:rsidRDefault="00C945B4" w:rsidP="00C945B4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21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C945B4" w:rsidP="00C945B4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Mesure BlackFire de page Home avant et après l'upgrade</w:t>
      </w:r>
    </w:p>
    <w:p w:rsidR="00D15AFA" w:rsidRPr="00D15AFA" w:rsidRDefault="00D15AFA" w:rsidP="00D15AFA"/>
    <w:tbl>
      <w:tblPr>
        <w:tblStyle w:val="Grilledutableau"/>
        <w:tblW w:w="0" w:type="auto"/>
        <w:jc w:val="center"/>
        <w:tblLook w:val="04A0"/>
      </w:tblPr>
      <w:tblGrid>
        <w:gridCol w:w="1428"/>
        <w:gridCol w:w="1283"/>
        <w:gridCol w:w="1545"/>
        <w:gridCol w:w="1283"/>
        <w:gridCol w:w="1545"/>
      </w:tblGrid>
      <w:tr w:rsidR="00656F37" w:rsidTr="00C945B4">
        <w:trPr>
          <w:jc w:val="center"/>
        </w:trPr>
        <w:tc>
          <w:tcPr>
            <w:tcW w:w="0" w:type="auto"/>
          </w:tcPr>
          <w:p w:rsidR="00D15AFA" w:rsidRDefault="00D15AFA" w:rsidP="00017953"/>
        </w:tc>
        <w:tc>
          <w:tcPr>
            <w:tcW w:w="0" w:type="auto"/>
            <w:gridSpan w:val="2"/>
          </w:tcPr>
          <w:p w:rsidR="00656F37" w:rsidRDefault="00656F37" w:rsidP="00656F37">
            <w:pPr>
              <w:jc w:val="center"/>
            </w:pPr>
            <w:r>
              <w:t>Avant modifications</w:t>
            </w:r>
          </w:p>
        </w:tc>
        <w:tc>
          <w:tcPr>
            <w:tcW w:w="0" w:type="auto"/>
            <w:gridSpan w:val="2"/>
          </w:tcPr>
          <w:p w:rsidR="00656F37" w:rsidRDefault="00656F37" w:rsidP="00656F37">
            <w:pPr>
              <w:jc w:val="center"/>
            </w:pPr>
            <w:r>
              <w:t>Après modifications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Route</w:t>
            </w:r>
          </w:p>
        </w:tc>
        <w:tc>
          <w:tcPr>
            <w:tcW w:w="0" w:type="auto"/>
          </w:tcPr>
          <w:p w:rsidR="004803B7" w:rsidRDefault="004803B7" w:rsidP="00C945B4">
            <w:r>
              <w:t>Temps 1</w:t>
            </w:r>
            <w:r w:rsidR="00C945B4">
              <w:t xml:space="preserve"> ms</w:t>
            </w:r>
          </w:p>
        </w:tc>
        <w:tc>
          <w:tcPr>
            <w:tcW w:w="0" w:type="auto"/>
          </w:tcPr>
          <w:p w:rsidR="004803B7" w:rsidRDefault="004803B7" w:rsidP="00C945B4">
            <w:r>
              <w:t>Mémoire 1</w:t>
            </w:r>
            <w:r w:rsidR="00C945B4">
              <w:t xml:space="preserve"> mb</w:t>
            </w:r>
          </w:p>
        </w:tc>
        <w:tc>
          <w:tcPr>
            <w:tcW w:w="0" w:type="auto"/>
          </w:tcPr>
          <w:p w:rsidR="004803B7" w:rsidRDefault="004803B7" w:rsidP="00C945B4">
            <w:r>
              <w:t>Temps 2</w:t>
            </w:r>
            <w:r w:rsidR="00C945B4">
              <w:t xml:space="preserve"> ms</w:t>
            </w:r>
          </w:p>
        </w:tc>
        <w:tc>
          <w:tcPr>
            <w:tcW w:w="0" w:type="auto"/>
          </w:tcPr>
          <w:p w:rsidR="004803B7" w:rsidRDefault="004803B7" w:rsidP="00C945B4">
            <w:r>
              <w:t>Mémoire 2</w:t>
            </w:r>
            <w:r w:rsidR="00C945B4">
              <w:t xml:space="preserve"> mb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803B7" w:rsidRDefault="00F63729" w:rsidP="00C945B4">
            <w:r>
              <w:t>224</w:t>
            </w:r>
          </w:p>
        </w:tc>
        <w:tc>
          <w:tcPr>
            <w:tcW w:w="0" w:type="auto"/>
          </w:tcPr>
          <w:p w:rsidR="004803B7" w:rsidRDefault="00F63729" w:rsidP="00C945B4">
            <w:r>
              <w:t>9.43</w:t>
            </w:r>
          </w:p>
        </w:tc>
        <w:tc>
          <w:tcPr>
            <w:tcW w:w="0" w:type="auto"/>
          </w:tcPr>
          <w:p w:rsidR="004803B7" w:rsidRDefault="00F63729" w:rsidP="00C945B4">
            <w:r>
              <w:t>208</w:t>
            </w:r>
          </w:p>
        </w:tc>
        <w:tc>
          <w:tcPr>
            <w:tcW w:w="0" w:type="auto"/>
          </w:tcPr>
          <w:p w:rsidR="004803B7" w:rsidRDefault="00F63729" w:rsidP="00C945B4">
            <w:r>
              <w:t>7.96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803B7" w:rsidRDefault="00F63729" w:rsidP="00C945B4">
            <w:r>
              <w:t>315</w:t>
            </w:r>
          </w:p>
        </w:tc>
        <w:tc>
          <w:tcPr>
            <w:tcW w:w="0" w:type="auto"/>
          </w:tcPr>
          <w:p w:rsidR="004803B7" w:rsidRDefault="00F63729" w:rsidP="00C945B4">
            <w:r>
              <w:t>12.2</w:t>
            </w:r>
          </w:p>
        </w:tc>
        <w:tc>
          <w:tcPr>
            <w:tcW w:w="0" w:type="auto"/>
          </w:tcPr>
          <w:p w:rsidR="004803B7" w:rsidRDefault="00F63729" w:rsidP="00C945B4">
            <w:r>
              <w:t>225</w:t>
            </w:r>
          </w:p>
        </w:tc>
        <w:tc>
          <w:tcPr>
            <w:tcW w:w="0" w:type="auto"/>
          </w:tcPr>
          <w:p w:rsidR="004803B7" w:rsidRDefault="00F63729" w:rsidP="00C945B4">
            <w:r>
              <w:t>7.97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803B7" w:rsidRDefault="00010423" w:rsidP="00C945B4">
            <w:r>
              <w:t>2</w:t>
            </w:r>
            <w:r w:rsidR="00C945B4">
              <w:t>88</w:t>
            </w:r>
          </w:p>
        </w:tc>
        <w:tc>
          <w:tcPr>
            <w:tcW w:w="0" w:type="auto"/>
          </w:tcPr>
          <w:p w:rsidR="004803B7" w:rsidRDefault="00010423" w:rsidP="00C945B4">
            <w:r>
              <w:t>12.9</w:t>
            </w:r>
          </w:p>
        </w:tc>
        <w:tc>
          <w:tcPr>
            <w:tcW w:w="0" w:type="auto"/>
          </w:tcPr>
          <w:p w:rsidR="004803B7" w:rsidRDefault="00010423" w:rsidP="00C945B4">
            <w:r>
              <w:t>341</w:t>
            </w:r>
          </w:p>
        </w:tc>
        <w:tc>
          <w:tcPr>
            <w:tcW w:w="0" w:type="auto"/>
          </w:tcPr>
          <w:p w:rsidR="004803B7" w:rsidRDefault="00010423" w:rsidP="00C945B4">
            <w:r>
              <w:t>14.3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803B7" w:rsidRDefault="00C945B4" w:rsidP="00C945B4">
            <w:r>
              <w:t>219</w:t>
            </w:r>
          </w:p>
        </w:tc>
        <w:tc>
          <w:tcPr>
            <w:tcW w:w="0" w:type="auto"/>
          </w:tcPr>
          <w:p w:rsidR="004803B7" w:rsidRDefault="00C945B4" w:rsidP="00C945B4">
            <w:r>
              <w:t>9.43</w:t>
            </w:r>
          </w:p>
        </w:tc>
        <w:tc>
          <w:tcPr>
            <w:tcW w:w="0" w:type="auto"/>
          </w:tcPr>
          <w:p w:rsidR="004803B7" w:rsidRDefault="00C945B4" w:rsidP="00C945B4">
            <w:r>
              <w:t>209</w:t>
            </w:r>
          </w:p>
        </w:tc>
        <w:tc>
          <w:tcPr>
            <w:tcW w:w="0" w:type="auto"/>
          </w:tcPr>
          <w:p w:rsidR="004803B7" w:rsidRDefault="00C945B4" w:rsidP="00C945B4">
            <w:r>
              <w:t>7.97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/login</w:t>
            </w:r>
          </w:p>
        </w:tc>
        <w:tc>
          <w:tcPr>
            <w:tcW w:w="0" w:type="auto"/>
          </w:tcPr>
          <w:p w:rsidR="004803B7" w:rsidRDefault="00C945B4" w:rsidP="00C945B4">
            <w:r>
              <w:t>24</w:t>
            </w:r>
            <w:r w:rsidR="00656F37">
              <w:t>9</w:t>
            </w:r>
          </w:p>
        </w:tc>
        <w:tc>
          <w:tcPr>
            <w:tcW w:w="0" w:type="auto"/>
          </w:tcPr>
          <w:p w:rsidR="004803B7" w:rsidRDefault="00656F37" w:rsidP="00C945B4">
            <w:r>
              <w:t>9.71</w:t>
            </w:r>
          </w:p>
        </w:tc>
        <w:tc>
          <w:tcPr>
            <w:tcW w:w="0" w:type="auto"/>
          </w:tcPr>
          <w:p w:rsidR="004803B7" w:rsidRDefault="00C945B4" w:rsidP="00C945B4">
            <w:r>
              <w:t>275</w:t>
            </w:r>
          </w:p>
        </w:tc>
        <w:tc>
          <w:tcPr>
            <w:tcW w:w="0" w:type="auto"/>
          </w:tcPr>
          <w:p w:rsidR="004803B7" w:rsidRDefault="00C945B4" w:rsidP="00C945B4">
            <w:r>
              <w:t>9.65</w:t>
            </w:r>
          </w:p>
        </w:tc>
      </w:tr>
      <w:tr w:rsidR="004803B7" w:rsidTr="00C945B4">
        <w:trPr>
          <w:trHeight w:val="269"/>
          <w:jc w:val="center"/>
        </w:trPr>
        <w:tc>
          <w:tcPr>
            <w:tcW w:w="0" w:type="auto"/>
          </w:tcPr>
          <w:p w:rsidR="004803B7" w:rsidRDefault="004803B7" w:rsidP="00C945B4">
            <w:r>
              <w:t>/</w:t>
            </w:r>
          </w:p>
        </w:tc>
        <w:tc>
          <w:tcPr>
            <w:tcW w:w="0" w:type="auto"/>
          </w:tcPr>
          <w:p w:rsidR="004803B7" w:rsidRDefault="00C945B4" w:rsidP="00C945B4">
            <w:r>
              <w:t>241</w:t>
            </w:r>
          </w:p>
        </w:tc>
        <w:tc>
          <w:tcPr>
            <w:tcW w:w="0" w:type="auto"/>
          </w:tcPr>
          <w:p w:rsidR="004803B7" w:rsidRDefault="00656F37" w:rsidP="00C945B4">
            <w:r>
              <w:t>9.42</w:t>
            </w:r>
          </w:p>
        </w:tc>
        <w:tc>
          <w:tcPr>
            <w:tcW w:w="0" w:type="auto"/>
          </w:tcPr>
          <w:p w:rsidR="004803B7" w:rsidRDefault="00C945B4" w:rsidP="00C945B4">
            <w:r>
              <w:t>222</w:t>
            </w:r>
          </w:p>
        </w:tc>
        <w:tc>
          <w:tcPr>
            <w:tcW w:w="0" w:type="auto"/>
          </w:tcPr>
          <w:p w:rsidR="004803B7" w:rsidRDefault="00C945B4" w:rsidP="00C945B4">
            <w:r>
              <w:t>7.97</w:t>
            </w:r>
          </w:p>
        </w:tc>
      </w:tr>
    </w:tbl>
    <w:p w:rsidR="00C1249B" w:rsidRPr="00C1249B" w:rsidRDefault="00C1249B" w:rsidP="00C1249B">
      <w:pPr>
        <w:rPr>
          <w:u w:val="single"/>
        </w:rPr>
      </w:pPr>
    </w:p>
    <w:p w:rsidR="00C1249B" w:rsidRPr="00C1249B" w:rsidRDefault="00C1249B" w:rsidP="00C1249B">
      <w:pPr>
        <w:pStyle w:val="Paragraphedeliste"/>
        <w:numPr>
          <w:ilvl w:val="0"/>
          <w:numId w:val="7"/>
        </w:numPr>
        <w:rPr>
          <w:u w:val="single"/>
        </w:rPr>
      </w:pPr>
      <w:r w:rsidRPr="00224564">
        <w:rPr>
          <w:u w:val="single"/>
        </w:rPr>
        <w:t xml:space="preserve">Analyse de la qualité de code avec </w:t>
      </w:r>
      <w:proofErr w:type="spellStart"/>
      <w:r w:rsidRPr="00224564">
        <w:rPr>
          <w:u w:val="single"/>
        </w:rPr>
        <w:t>CodeClimate</w:t>
      </w:r>
      <w:proofErr w:type="spellEnd"/>
      <w:r w:rsidRPr="00224564">
        <w:rPr>
          <w:u w:val="single"/>
        </w:rPr>
        <w:t> :</w:t>
      </w:r>
    </w:p>
    <w:p w:rsidR="00C1249B" w:rsidRDefault="00C1249B" w:rsidP="00C1249B">
      <w:pPr>
        <w:keepNext/>
        <w:jc w:val="center"/>
      </w:pPr>
      <w:r>
        <w:rPr>
          <w:noProof/>
          <w:u w:val="single"/>
          <w:lang w:eastAsia="fr-FR"/>
        </w:rPr>
        <w:drawing>
          <wp:inline distT="0" distB="0" distL="0" distR="0">
            <wp:extent cx="5760720" cy="1987550"/>
            <wp:effectExtent l="19050" t="0" r="0" b="0"/>
            <wp:docPr id="12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Default="00C65BBC" w:rsidP="00C1249B">
      <w:pPr>
        <w:pStyle w:val="Lgende"/>
        <w:jc w:val="center"/>
      </w:pPr>
      <w:r w:rsidRPr="000E1DA5">
        <w:fldChar w:fldCharType="begin"/>
      </w:r>
      <w:r w:rsidR="00C1249B" w:rsidRPr="000E1DA5">
        <w:instrText xml:space="preserve"> SEQ Figure \* ARABIC </w:instrText>
      </w:r>
      <w:r w:rsidRPr="000E1DA5">
        <w:fldChar w:fldCharType="separate"/>
      </w:r>
      <w:r w:rsidR="00C945B4">
        <w:rPr>
          <w:noProof/>
        </w:rPr>
        <w:t>2</w:t>
      </w:r>
      <w:r w:rsidRPr="000E1DA5">
        <w:fldChar w:fldCharType="end"/>
      </w:r>
      <w:r w:rsidR="00C1249B">
        <w:t xml:space="preserve"> Avant la modification</w:t>
      </w:r>
    </w:p>
    <w:p w:rsidR="00C1249B" w:rsidRDefault="008E6E88" w:rsidP="00C1249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73580"/>
            <wp:effectExtent l="19050" t="0" r="0" b="0"/>
            <wp:docPr id="1" name="Image 0" descr="codecl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B" w:rsidRPr="00C1249B" w:rsidRDefault="00C65BBC" w:rsidP="00C1249B">
      <w:pPr>
        <w:pStyle w:val="Lgende"/>
        <w:jc w:val="center"/>
      </w:pPr>
      <w:fldSimple w:instr=" SEQ Figure \* ARABIC ">
        <w:r w:rsidR="00C945B4">
          <w:rPr>
            <w:noProof/>
          </w:rPr>
          <w:t>3</w:t>
        </w:r>
      </w:fldSimple>
      <w:r w:rsidR="00C1249B">
        <w:t xml:space="preserve"> Après la modification</w:t>
      </w:r>
    </w:p>
    <w:p w:rsidR="00033DE1" w:rsidRDefault="00033DE1">
      <w:pPr>
        <w:rPr>
          <w:szCs w:val="72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9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4D534B" w:rsidRDefault="00B467AE" w:rsidP="004D534B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361304" w:rsidRDefault="00361304" w:rsidP="004D534B">
      <w:pPr>
        <w:pStyle w:val="Paragraphedeliste"/>
        <w:ind w:left="1068"/>
        <w:rPr>
          <w:sz w:val="24"/>
          <w:szCs w:val="24"/>
        </w:rPr>
      </w:pPr>
    </w:p>
    <w:p w:rsidR="00361304" w:rsidRPr="004309FF" w:rsidRDefault="00361304" w:rsidP="004309FF">
      <w:pPr>
        <w:rPr>
          <w:sz w:val="24"/>
          <w:szCs w:val="24"/>
        </w:rPr>
      </w:pP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C65BBC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C945B4">
        <w:rPr>
          <w:noProof/>
          <w:sz w:val="20"/>
          <w:szCs w:val="20"/>
        </w:rPr>
        <w:t>4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C65BBC" w:rsidP="004D534B">
      <w:pPr>
        <w:pStyle w:val="Lgende"/>
        <w:jc w:val="center"/>
      </w:pPr>
      <w:fldSimple w:instr=" SEQ Figure \* ARABIC ">
        <w:r w:rsidR="00C945B4">
          <w:rPr>
            <w:noProof/>
          </w:rPr>
          <w:t>5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4D534B" w:rsidRPr="004D534B" w:rsidRDefault="004D534B" w:rsidP="004D534B">
      <w:pPr>
        <w:jc w:val="center"/>
      </w:pPr>
    </w:p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P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lastRenderedPageBreak/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C65BBC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967F95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1440180"/>
            <wp:effectExtent l="19050" t="0" r="0" b="0"/>
            <wp:docPr id="13" name="Image 12" descr="dele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task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C65BBC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P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0" w:rsidRPr="007732AF" w:rsidRDefault="009A75C0" w:rsidP="007732AF">
      <w:pPr>
        <w:jc w:val="center"/>
        <w:rPr>
          <w:sz w:val="24"/>
          <w:szCs w:val="24"/>
        </w:rPr>
      </w:pPr>
    </w:p>
    <w:p w:rsidR="00C326EA" w:rsidRPr="00C33F01" w:rsidRDefault="009A75C0" w:rsidP="00C33F01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9A75C0" w:rsidRDefault="009A75C0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version de Bootstrap initial été la 3, je l’ai </w:t>
      </w:r>
      <w:r w:rsidR="00B07201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la version 4 </w:t>
      </w:r>
      <w:r w:rsidR="001250CD">
        <w:rPr>
          <w:sz w:val="24"/>
          <w:szCs w:val="24"/>
        </w:rPr>
        <w:t xml:space="preserve">via CDN qui améliore le chargement et </w:t>
      </w:r>
      <w:r>
        <w:rPr>
          <w:sz w:val="24"/>
          <w:szCs w:val="24"/>
        </w:rPr>
        <w:t xml:space="preserve">qui apporte </w:t>
      </w:r>
      <w:r w:rsidR="00B07201">
        <w:rPr>
          <w:sz w:val="24"/>
          <w:szCs w:val="24"/>
        </w:rPr>
        <w:t>les dernières nouveautés</w:t>
      </w:r>
      <w:r>
        <w:rPr>
          <w:sz w:val="24"/>
          <w:szCs w:val="24"/>
        </w:rPr>
        <w:t xml:space="preserve"> du langage CSS </w:t>
      </w:r>
      <w:r w:rsidR="001250CD">
        <w:rPr>
          <w:sz w:val="24"/>
          <w:szCs w:val="24"/>
        </w:rPr>
        <w:t xml:space="preserve">offrant un design </w:t>
      </w:r>
      <w:r>
        <w:rPr>
          <w:sz w:val="24"/>
          <w:szCs w:val="24"/>
        </w:rPr>
        <w:t xml:space="preserve">plus moderne avec des fonctionnalités plus </w:t>
      </w:r>
      <w:r w:rsidR="00C326EA">
        <w:rPr>
          <w:sz w:val="24"/>
          <w:szCs w:val="24"/>
        </w:rPr>
        <w:t>poussé.</w:t>
      </w:r>
    </w:p>
    <w:p w:rsidR="00C326EA" w:rsidRDefault="00C326EA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01448" w:rsidRDefault="00B01448" w:rsidP="00C326EA">
      <w:pPr>
        <w:pStyle w:val="Paragraphedeliste"/>
        <w:ind w:left="1068"/>
        <w:rPr>
          <w:sz w:val="24"/>
          <w:szCs w:val="24"/>
        </w:rPr>
      </w:pPr>
    </w:p>
    <w:p w:rsidR="005600C1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Lorsqu’un administrateur est </w:t>
      </w:r>
      <w:r w:rsidR="005600C1">
        <w:rPr>
          <w:sz w:val="24"/>
          <w:szCs w:val="24"/>
        </w:rPr>
        <w:t>connecté</w:t>
      </w:r>
      <w:r>
        <w:rPr>
          <w:sz w:val="24"/>
          <w:szCs w:val="24"/>
        </w:rPr>
        <w:t xml:space="preserve"> deux liens apparaissent dans la barre de navigation : gérer les utilisateurs et créer un utilisateur.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5600C1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2228F8" w:rsidRPr="002228F8" w:rsidRDefault="002228F8" w:rsidP="002228F8">
      <w:pPr>
        <w:rPr>
          <w:sz w:val="24"/>
          <w:szCs w:val="24"/>
        </w:rPr>
      </w:pPr>
    </w:p>
    <w:p w:rsidR="002228F8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2228F8" w:rsidRPr="002228F8" w:rsidRDefault="002228F8" w:rsidP="002228F8">
      <w:pPr>
        <w:rPr>
          <w:sz w:val="24"/>
          <w:szCs w:val="24"/>
        </w:rPr>
      </w:pPr>
    </w:p>
    <w:p w:rsidR="008070F5" w:rsidRDefault="00C1249B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bannière </w:t>
      </w:r>
      <w:r w:rsidR="00336A4A">
        <w:rPr>
          <w:sz w:val="24"/>
          <w:szCs w:val="24"/>
        </w:rPr>
        <w:t>obligatoire pour mentionner</w:t>
      </w:r>
      <w:r w:rsidR="00336A4A" w:rsidRPr="00336A4A">
        <w:rPr>
          <w:sz w:val="24"/>
          <w:szCs w:val="24"/>
        </w:rPr>
        <w:t xml:space="preserve"> aux visiteurs que l’application utilise des cookies.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C33F01" w:rsidRPr="002228F8" w:rsidRDefault="008070F5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C33F01" w:rsidRDefault="005600C1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</w:t>
      </w:r>
      <w:r w:rsidR="00C33F01">
        <w:rPr>
          <w:sz w:val="24"/>
          <w:szCs w:val="24"/>
        </w:rPr>
        <w:t>age tâche terminé :</w:t>
      </w:r>
    </w:p>
    <w:p w:rsidR="002228F8" w:rsidRDefault="005600C1" w:rsidP="002228F8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</w:t>
      </w:r>
      <w:r w:rsidR="005A4F7E">
        <w:rPr>
          <w:sz w:val="24"/>
          <w:szCs w:val="24"/>
        </w:rPr>
        <w:t>l</w:t>
      </w:r>
      <w:r>
        <w:rPr>
          <w:sz w:val="24"/>
          <w:szCs w:val="24"/>
        </w:rPr>
        <w:t xml:space="preserve">a date à laquelle la tâche à été </w:t>
      </w:r>
      <w:r w:rsidR="002228F8">
        <w:rPr>
          <w:sz w:val="24"/>
          <w:szCs w:val="24"/>
        </w:rPr>
        <w:t>marquer comme terminée</w:t>
      </w:r>
      <w:r>
        <w:rPr>
          <w:sz w:val="24"/>
          <w:szCs w:val="24"/>
        </w:rPr>
        <w:t xml:space="preserve">. 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906A0E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</w:t>
      </w:r>
      <w:r w:rsidR="002228F8">
        <w:rPr>
          <w:sz w:val="24"/>
          <w:szCs w:val="24"/>
        </w:rPr>
        <w:t>.</w:t>
      </w:r>
    </w:p>
    <w:p w:rsidR="002228F8" w:rsidRPr="002228F8" w:rsidRDefault="002228F8" w:rsidP="002228F8">
      <w:pPr>
        <w:pStyle w:val="Paragraphedeliste"/>
        <w:ind w:left="1068"/>
        <w:rPr>
          <w:sz w:val="24"/>
          <w:szCs w:val="24"/>
        </w:rPr>
      </w:pPr>
    </w:p>
    <w:p w:rsidR="002228F8" w:rsidRDefault="002228F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7247C3" w:rsidRPr="007247C3" w:rsidRDefault="007247C3" w:rsidP="007247C3">
      <w:pPr>
        <w:pStyle w:val="Paragraphedeliste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Default="007247C3" w:rsidP="007247C3">
      <w:pPr>
        <w:pStyle w:val="Paragraphedeliste"/>
        <w:ind w:left="1068"/>
        <w:rPr>
          <w:sz w:val="24"/>
          <w:szCs w:val="24"/>
        </w:rPr>
      </w:pPr>
    </w:p>
    <w:p w:rsidR="007247C3" w:rsidRPr="00B01448" w:rsidRDefault="007247C3" w:rsidP="007247C3">
      <w:pPr>
        <w:pStyle w:val="Paragraphedeliste"/>
        <w:ind w:left="1068"/>
        <w:rPr>
          <w:sz w:val="24"/>
          <w:szCs w:val="24"/>
        </w:rPr>
      </w:pPr>
    </w:p>
    <w:p w:rsidR="002228F8" w:rsidRPr="00906A0E" w:rsidRDefault="002228F8" w:rsidP="002228F8">
      <w:pPr>
        <w:pStyle w:val="Paragraphedeliste"/>
        <w:ind w:left="1068"/>
        <w:rPr>
          <w:sz w:val="24"/>
          <w:szCs w:val="24"/>
        </w:rPr>
      </w:pPr>
    </w:p>
    <w:p w:rsidR="00BE23E8" w:rsidRDefault="00336A4A" w:rsidP="00BE23E8">
      <w:pPr>
        <w:rPr>
          <w:szCs w:val="72"/>
        </w:rPr>
      </w:pPr>
      <w:r>
        <w:rPr>
          <w:szCs w:val="72"/>
        </w:rPr>
        <w:t xml:space="preserve"> </w:t>
      </w:r>
    </w:p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</w:t>
      </w:r>
      <w:r>
        <w:rPr>
          <w:sz w:val="32"/>
        </w:rPr>
        <w:t>Tests automatisée</w:t>
      </w:r>
    </w:p>
    <w:p w:rsidR="007247C3" w:rsidRPr="007247C3" w:rsidRDefault="007247C3" w:rsidP="007247C3">
      <w:pPr>
        <w:pStyle w:val="Paragraphedeliste"/>
        <w:numPr>
          <w:ilvl w:val="0"/>
          <w:numId w:val="7"/>
        </w:numPr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>couvrent 98,57% du code.</w:t>
      </w:r>
    </w:p>
    <w:p w:rsidR="007247C3" w:rsidRDefault="007247C3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18883" cy="2522439"/>
            <wp:effectExtent l="19050" t="0" r="0" b="0"/>
            <wp:docPr id="15" name="Image 14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Pr="007247C3" w:rsidRDefault="007247C3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853132" cy="2667000"/>
            <wp:effectExtent l="19050" t="0" r="0" b="0"/>
            <wp:docPr id="16" name="Image 15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312" cy="26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Pr="007247C3" w:rsidRDefault="007247C3" w:rsidP="007247C3">
      <w:pPr>
        <w:pStyle w:val="Paragraphedeliste"/>
        <w:ind w:left="1068"/>
      </w:pP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3D2" w:rsidRDefault="005A03D2" w:rsidP="0022495F">
      <w:pPr>
        <w:spacing w:after="0" w:line="240" w:lineRule="auto"/>
      </w:pPr>
      <w:r>
        <w:separator/>
      </w:r>
    </w:p>
  </w:endnote>
  <w:endnote w:type="continuationSeparator" w:id="0">
    <w:p w:rsidR="005A03D2" w:rsidRDefault="005A03D2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5AFA" w:rsidRPr="00D15AFA">
        <w:rPr>
          <w:rFonts w:asciiTheme="majorHAnsi" w:hAnsiTheme="majorHAnsi"/>
          <w:noProof/>
        </w:rPr>
        <w:t>4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3D2" w:rsidRDefault="005A03D2" w:rsidP="0022495F">
      <w:pPr>
        <w:spacing w:after="0" w:line="240" w:lineRule="auto"/>
      </w:pPr>
      <w:r>
        <w:separator/>
      </w:r>
    </w:p>
  </w:footnote>
  <w:footnote w:type="continuationSeparator" w:id="0">
    <w:p w:rsidR="005A03D2" w:rsidRDefault="005A03D2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33DE1"/>
    <w:rsid w:val="0004139F"/>
    <w:rsid w:val="00056BF2"/>
    <w:rsid w:val="000631A6"/>
    <w:rsid w:val="00064219"/>
    <w:rsid w:val="000916DC"/>
    <w:rsid w:val="000B3C1C"/>
    <w:rsid w:val="000E1DA5"/>
    <w:rsid w:val="00116054"/>
    <w:rsid w:val="00120A18"/>
    <w:rsid w:val="001250CD"/>
    <w:rsid w:val="001C32A5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5055F"/>
    <w:rsid w:val="00250862"/>
    <w:rsid w:val="0027477B"/>
    <w:rsid w:val="00285E46"/>
    <w:rsid w:val="0028623C"/>
    <w:rsid w:val="002D3FF3"/>
    <w:rsid w:val="002D40DF"/>
    <w:rsid w:val="002D5CFC"/>
    <w:rsid w:val="003031C9"/>
    <w:rsid w:val="0030764E"/>
    <w:rsid w:val="00307B0E"/>
    <w:rsid w:val="00323B1E"/>
    <w:rsid w:val="003304B8"/>
    <w:rsid w:val="00336A4A"/>
    <w:rsid w:val="00341631"/>
    <w:rsid w:val="00361304"/>
    <w:rsid w:val="003663DE"/>
    <w:rsid w:val="00370EAC"/>
    <w:rsid w:val="003A3285"/>
    <w:rsid w:val="003C621B"/>
    <w:rsid w:val="003D4B81"/>
    <w:rsid w:val="003F11C0"/>
    <w:rsid w:val="00401D38"/>
    <w:rsid w:val="00416C78"/>
    <w:rsid w:val="00422D2A"/>
    <w:rsid w:val="004309FF"/>
    <w:rsid w:val="004803B7"/>
    <w:rsid w:val="004808AC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600C1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13974"/>
    <w:rsid w:val="00644697"/>
    <w:rsid w:val="00646C76"/>
    <w:rsid w:val="00656F37"/>
    <w:rsid w:val="00696ECE"/>
    <w:rsid w:val="00697C23"/>
    <w:rsid w:val="006A2CC4"/>
    <w:rsid w:val="006A7B5E"/>
    <w:rsid w:val="006B3129"/>
    <w:rsid w:val="006E6F50"/>
    <w:rsid w:val="006F1E77"/>
    <w:rsid w:val="007247C3"/>
    <w:rsid w:val="00731FE3"/>
    <w:rsid w:val="007732AF"/>
    <w:rsid w:val="0079163F"/>
    <w:rsid w:val="00794D1E"/>
    <w:rsid w:val="007B0D1A"/>
    <w:rsid w:val="007B3DB9"/>
    <w:rsid w:val="007C4EB8"/>
    <w:rsid w:val="007D1B19"/>
    <w:rsid w:val="008070F5"/>
    <w:rsid w:val="00814A66"/>
    <w:rsid w:val="00853AB7"/>
    <w:rsid w:val="00882D5C"/>
    <w:rsid w:val="008A6775"/>
    <w:rsid w:val="008B0B03"/>
    <w:rsid w:val="008D783B"/>
    <w:rsid w:val="008E1364"/>
    <w:rsid w:val="008E6E88"/>
    <w:rsid w:val="008F11E5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A75C0"/>
    <w:rsid w:val="00A04B0A"/>
    <w:rsid w:val="00A51D04"/>
    <w:rsid w:val="00A54E27"/>
    <w:rsid w:val="00A9549E"/>
    <w:rsid w:val="00AB2E1B"/>
    <w:rsid w:val="00AB67A2"/>
    <w:rsid w:val="00AD2091"/>
    <w:rsid w:val="00AE23F3"/>
    <w:rsid w:val="00B01448"/>
    <w:rsid w:val="00B07201"/>
    <w:rsid w:val="00B2685E"/>
    <w:rsid w:val="00B41627"/>
    <w:rsid w:val="00B467AE"/>
    <w:rsid w:val="00B6242E"/>
    <w:rsid w:val="00B64FEA"/>
    <w:rsid w:val="00B665BC"/>
    <w:rsid w:val="00B83905"/>
    <w:rsid w:val="00B85C2D"/>
    <w:rsid w:val="00BA0E48"/>
    <w:rsid w:val="00BB5E8A"/>
    <w:rsid w:val="00BC4D76"/>
    <w:rsid w:val="00BC507C"/>
    <w:rsid w:val="00BE23E8"/>
    <w:rsid w:val="00C1249B"/>
    <w:rsid w:val="00C326EA"/>
    <w:rsid w:val="00C33F01"/>
    <w:rsid w:val="00C45AEA"/>
    <w:rsid w:val="00C622CF"/>
    <w:rsid w:val="00C65BBC"/>
    <w:rsid w:val="00C945B4"/>
    <w:rsid w:val="00C97B25"/>
    <w:rsid w:val="00CA3966"/>
    <w:rsid w:val="00CC7B14"/>
    <w:rsid w:val="00D15AFA"/>
    <w:rsid w:val="00D719F5"/>
    <w:rsid w:val="00D8781D"/>
    <w:rsid w:val="00DD40E5"/>
    <w:rsid w:val="00DE4100"/>
    <w:rsid w:val="00E07AC2"/>
    <w:rsid w:val="00E177A1"/>
    <w:rsid w:val="00E5568E"/>
    <w:rsid w:val="00E87AB0"/>
    <w:rsid w:val="00E934A3"/>
    <w:rsid w:val="00E94E02"/>
    <w:rsid w:val="00EA16DA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906E7"/>
    <w:rsid w:val="00F9183F"/>
    <w:rsid w:val="00FA0417"/>
    <w:rsid w:val="00FB5C28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hyperlink" Target="https://symfony.com/doc/3.4/controller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325ED-36AC-4865-AE96-668CE18C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10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36</cp:revision>
  <dcterms:created xsi:type="dcterms:W3CDTF">2019-01-17T12:12:00Z</dcterms:created>
  <dcterms:modified xsi:type="dcterms:W3CDTF">2019-01-27T11:09:00Z</dcterms:modified>
</cp:coreProperties>
</file>