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80"/>
        <w:rPr>
          <w:rFonts w:ascii="Times New Roman" w:hAnsi="Times New Roman" w:eastAsia="Times New Roman" w:cs="Times New Roman"/>
          <w:b/>
          <w:b/>
          <w:sz w:val="48"/>
          <w:szCs w:val="48"/>
        </w:rPr>
      </w:pPr>
      <w:r>
        <w:rPr>
          <w:rFonts w:eastAsia="Times New Roman" w:cs="Times New Roman" w:ascii="Times New Roman" w:hAnsi="Times New Roman"/>
          <w:b/>
          <w:sz w:val="48"/>
          <w:szCs w:val="48"/>
        </w:rPr>
        <w:t>ACM SIGHPC Education Chapter Annual Education Award Nomination Form</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Nominator Name:</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Nominator E-Mail:</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Project or Program Information</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Title:</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Nominee Name:</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Nominee E-Mail:</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jc w:val="left"/>
        <w:rPr/>
      </w:pPr>
      <w:r>
        <w:rPr>
          <w:rFonts w:eastAsia="Times New Roman" w:cs="Times New Roman" w:ascii="Times New Roman" w:hAnsi="Times New Roman"/>
          <w:b/>
        </w:rPr>
        <w:t>Thank you for your nomination!  P</w:t>
      </w:r>
      <w:r>
        <w:rPr>
          <w:rFonts w:eastAsia="Times New Roman" w:cs="Times New Roman" w:ascii="Times New Roman" w:hAnsi="Times New Roman"/>
          <w:b/>
        </w:rPr>
        <w:t xml:space="preserve">lease fill out the information below and include any additional information solicited in the form if applicable.  The final nomination packet should be submitted as a single PDF document sent to </w:t>
      </w:r>
      <w:hyperlink r:id="rId2">
        <w:r>
          <w:rPr>
            <w:rFonts w:eastAsia="Times New Roman" w:cs="Times New Roman" w:ascii="Times New Roman" w:hAnsi="Times New Roman"/>
            <w:b/>
            <w:color w:val="1155CC"/>
            <w:u w:val="single"/>
          </w:rPr>
          <w:t>award@sighpceducation.acm.org</w:t>
        </w:r>
      </w:hyperlink>
      <w:r>
        <w:rPr>
          <w:rFonts w:eastAsia="Times New Roman" w:cs="Times New Roman" w:ascii="Times New Roman" w:hAnsi="Times New Roman"/>
          <w:b/>
        </w:rPr>
        <w:t xml:space="preserve"> by the application deadline.</w:t>
      </w:r>
    </w:p>
    <w:p>
      <w:pPr>
        <w:pStyle w:val="Normal"/>
        <w:spacing w:lineRule="auto" w:line="240" w:before="0" w:after="0"/>
        <w:jc w:val="left"/>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jc w:val="left"/>
        <w:rPr/>
      </w:pPr>
      <w:r>
        <w:rPr>
          <w:rFonts w:eastAsia="Times New Roman" w:cs="Times New Roman" w:ascii="Times New Roman" w:hAnsi="Times New Roman"/>
          <w:b/>
        </w:rPr>
        <w:t>Awards will be judged based on the criteria set forth in the questions below.  Provide a summary statement related to each of the criteria relevant to the project or program being nominated in the form below.  Ancillary materials in support of the statements can be included as attachments to the nomination within the limits indicated in each case.  If the criterion is not applicable to this program or project please enter N/A in that section.</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t>Brief description (maximum 500 words)</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jc w:val="both"/>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jc w:val="both"/>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jc w:val="both"/>
        <w:rPr>
          <w:rFonts w:ascii="Times New Roman" w:hAnsi="Times New Roman"/>
        </w:rPr>
      </w:pPr>
      <w:r>
        <w:rPr>
          <w:rFonts w:eastAsia="Times New Roman" w:cs="Times New Roman" w:ascii="Times New Roman" w:hAnsi="Times New Roman"/>
          <w:b/>
        </w:rPr>
        <w:t>Up to three letters of endorsement by those familiar with or clients of the project/program for this nomination should be attached to the nomination packet.</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rPr>
          <w:rFonts w:ascii="Times New Roman" w:hAnsi="Times New Roman"/>
        </w:rPr>
      </w:pPr>
      <w:r>
        <w:rPr>
          <w:rFonts w:eastAsia="Times New Roman" w:cs="Times New Roman" w:ascii="Times New Roman" w:hAnsi="Times New Roman"/>
          <w:b/>
        </w:rPr>
        <w:t>Please document these aspects of the nomination as appropriate:</w:t>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spacing w:lineRule="auto" w:line="240" w:before="0" w:after="0"/>
        <w:jc w:val="left"/>
        <w:rPr>
          <w:rFonts w:ascii="Times New Roman" w:hAnsi="Times New Roman"/>
        </w:rPr>
      </w:pPr>
      <w:r>
        <w:rPr>
          <w:rFonts w:eastAsia="Times New Roman" w:cs="Times New Roman" w:ascii="Times New Roman" w:hAnsi="Times New Roman"/>
        </w:rPr>
        <w:t xml:space="preserve">1) </w:t>
      </w:r>
      <w:r>
        <w:rPr>
          <w:rFonts w:eastAsia="Times New Roman" w:cs="Times New Roman" w:ascii="Times New Roman" w:hAnsi="Times New Roman"/>
        </w:rPr>
        <w:t>How does the work provide innovative training and education materials for computational science, data-enabled, or HPC education?</w:t>
      </w:r>
    </w:p>
    <w:p>
      <w:pPr>
        <w:pStyle w:val="Normal"/>
        <w:spacing w:lineRule="auto" w:line="240" w:before="0" w:after="0"/>
        <w:jc w:val="both"/>
        <w:rPr>
          <w:rFonts w:ascii="Times New Roman" w:hAnsi="Times New Roman" w:eastAsia="Times New Roman" w:cs="Times New Roman"/>
          <w:i/>
          <w:i/>
        </w:rPr>
      </w:pPr>
      <w:r>
        <w:rPr>
          <w:rFonts w:eastAsia="Times New Roman" w:cs="Times New Roman" w:ascii="Times New Roman" w:hAnsi="Times New Roman"/>
          <w:i/>
        </w:rPr>
      </w:r>
    </w:p>
    <w:p>
      <w:pPr>
        <w:pStyle w:val="Normal"/>
        <w:spacing w:lineRule="auto" w:line="240" w:before="0" w:after="0"/>
        <w:jc w:val="both"/>
        <w:rPr>
          <w:rFonts w:ascii="Times New Roman" w:hAnsi="Times New Roman" w:eastAsia="Times New Roman" w:cs="Times New Roman"/>
          <w:i/>
          <w:i/>
        </w:rPr>
      </w:pPr>
      <w:r>
        <w:rPr>
          <w:rFonts w:eastAsia="Times New Roman" w:cs="Times New Roman" w:ascii="Times New Roman" w:hAnsi="Times New Roman"/>
          <w:i/>
        </w:rPr>
      </w:r>
    </w:p>
    <w:p>
      <w:pPr>
        <w:pStyle w:val="Normal"/>
        <w:spacing w:lineRule="auto" w:line="240" w:before="0" w:after="0"/>
        <w:jc w:val="both"/>
        <w:rPr>
          <w:rFonts w:ascii="Times New Roman" w:hAnsi="Times New Roman"/>
        </w:rPr>
      </w:pPr>
      <w:r>
        <w:rPr>
          <w:rFonts w:eastAsia="Times New Roman" w:cs="Times New Roman" w:ascii="Times New Roman" w:hAnsi="Times New Roman"/>
        </w:rPr>
        <w:t xml:space="preserve">2) </w:t>
      </w:r>
      <w:r>
        <w:rPr>
          <w:rFonts w:eastAsia="Times New Roman" w:cs="Times New Roman" w:ascii="Times New Roman" w:hAnsi="Times New Roman"/>
        </w:rPr>
        <w:t xml:space="preserve">Describe any available metrics of the impacts of the project </w:t>
      </w:r>
      <w:r>
        <w:rPr>
          <w:rFonts w:eastAsia="Times New Roman" w:cs="Times New Roman" w:ascii="Times New Roman" w:hAnsi="Times New Roman"/>
        </w:rPr>
        <w:t xml:space="preserve">or the </w:t>
      </w:r>
      <w:r>
        <w:rPr>
          <w:rFonts w:eastAsia="Times New Roman" w:cs="Times New Roman" w:ascii="Times New Roman" w:hAnsi="Times New Roman"/>
        </w:rPr>
        <w:t>program success.</w:t>
      </w:r>
    </w:p>
    <w:p>
      <w:pPr>
        <w:pStyle w:val="Normal"/>
        <w:spacing w:lineRule="auto" w:line="240" w:before="0" w:after="0"/>
        <w:jc w:val="both"/>
        <w:rPr>
          <w:rFonts w:ascii="Times New Roman" w:hAnsi="Times New Roman" w:eastAsia="Times New Roman" w:cs="Times New Roman"/>
          <w:i/>
          <w:i/>
        </w:rPr>
      </w:pPr>
      <w:r>
        <w:rPr>
          <w:rFonts w:eastAsia="Times New Roman" w:cs="Times New Roman" w:ascii="Times New Roman" w:hAnsi="Times New Roman"/>
          <w:i/>
        </w:rPr>
      </w:r>
    </w:p>
    <w:p>
      <w:pPr>
        <w:pStyle w:val="Normal"/>
        <w:spacing w:lineRule="auto" w:line="240" w:before="0" w:after="0"/>
        <w:jc w:val="both"/>
        <w:rPr>
          <w:rFonts w:ascii="Times New Roman" w:hAnsi="Times New Roman" w:eastAsia="Times New Roman" w:cs="Times New Roman"/>
          <w:i/>
          <w:i/>
        </w:rPr>
      </w:pPr>
      <w:r>
        <w:rPr>
          <w:rFonts w:eastAsia="Times New Roman" w:cs="Times New Roman" w:ascii="Times New Roman" w:hAnsi="Times New Roman"/>
          <w:i/>
        </w:rPr>
      </w:r>
    </w:p>
    <w:p>
      <w:pPr>
        <w:pStyle w:val="Normal"/>
        <w:spacing w:lineRule="auto" w:line="240" w:before="0" w:after="0"/>
        <w:jc w:val="left"/>
        <w:rPr>
          <w:rFonts w:ascii="Times New Roman" w:hAnsi="Times New Roman"/>
        </w:rPr>
      </w:pPr>
      <w:r>
        <w:rPr>
          <w:rFonts w:eastAsia="Times New Roman" w:cs="Times New Roman" w:ascii="Times New Roman" w:hAnsi="Times New Roman"/>
        </w:rPr>
        <w:t xml:space="preserve">3) </w:t>
      </w:r>
      <w:r>
        <w:rPr>
          <w:rFonts w:eastAsia="Times New Roman" w:cs="Times New Roman" w:ascii="Times New Roman" w:hAnsi="Times New Roman"/>
        </w:rPr>
        <w:t>How has the program enhanced the ability to engage, serve, and retain a diverse community of participants?</w:t>
      </w:r>
    </w:p>
    <w:p>
      <w:pPr>
        <w:pStyle w:val="Normal"/>
        <w:spacing w:lineRule="auto" w:line="240" w:before="0" w:after="0"/>
        <w:rPr>
          <w:rFonts w:ascii="Times New Roman" w:hAnsi="Times New Roman"/>
          <w:i/>
          <w:i/>
        </w:rPr>
      </w:pPr>
      <w:r>
        <w:rPr>
          <w:rFonts w:ascii="Times New Roman" w:hAnsi="Times New Roman"/>
          <w:i/>
        </w:rPr>
      </w:r>
    </w:p>
    <w:p>
      <w:pPr>
        <w:pStyle w:val="Normal"/>
        <w:spacing w:lineRule="auto" w:line="240" w:before="0" w:after="0"/>
        <w:rPr>
          <w:rFonts w:ascii="Times New Roman" w:hAnsi="Times New Roman"/>
        </w:rPr>
      </w:pPr>
      <w:r>
        <w:rPr>
          <w:rFonts w:ascii="Times New Roman" w:hAnsi="Times New Roman"/>
        </w:rPr>
      </w:r>
    </w:p>
    <w:p>
      <w:pPr>
        <w:pStyle w:val="Normal"/>
        <w:spacing w:lineRule="auto" w:line="240" w:before="0" w:after="0"/>
        <w:rPr>
          <w:rFonts w:ascii="Times New Roman" w:hAnsi="Times New Roman"/>
        </w:rPr>
      </w:pPr>
      <w:r>
        <w:rPr>
          <w:rFonts w:ascii="Times New Roman" w:hAnsi="Times New Roman"/>
        </w:rPr>
        <w:t xml:space="preserve">4) </w:t>
      </w:r>
      <w:r>
        <w:rPr>
          <w:rFonts w:ascii="Times New Roman" w:hAnsi="Times New Roman"/>
        </w:rPr>
        <w:t>Describe the extent to which the work has received widespread adoption of their approach and/or materials by and/or participation other groups/organizations.</w:t>
      </w:r>
    </w:p>
    <w:p>
      <w:pPr>
        <w:pStyle w:val="Normal"/>
        <w:spacing w:lineRule="auto" w:line="240" w:before="0" w:after="0"/>
        <w:rPr>
          <w:rFonts w:ascii="Times New Roman" w:hAnsi="Times New Roman"/>
          <w:i/>
          <w:i/>
        </w:rPr>
      </w:pPr>
      <w:r>
        <w:rPr>
          <w:rFonts w:ascii="Times New Roman" w:hAnsi="Times New Roman"/>
          <w:i/>
        </w:rPr>
      </w:r>
    </w:p>
    <w:p>
      <w:pPr>
        <w:pStyle w:val="Normal"/>
        <w:spacing w:lineRule="auto" w:line="240" w:before="0" w:after="0"/>
        <w:rPr>
          <w:rFonts w:ascii="Times New Roman" w:hAnsi="Times New Roman"/>
          <w:i/>
          <w:i/>
        </w:rPr>
      </w:pPr>
      <w:r>
        <w:rPr>
          <w:rFonts w:ascii="Times New Roman" w:hAnsi="Times New Roman"/>
          <w:i/>
        </w:rPr>
      </w:r>
    </w:p>
    <w:p>
      <w:pPr>
        <w:pStyle w:val="Normal"/>
        <w:spacing w:lineRule="auto" w:line="240" w:before="0" w:after="0"/>
        <w:rPr>
          <w:rFonts w:ascii="Times New Roman" w:hAnsi="Times New Roman"/>
        </w:rPr>
      </w:pPr>
      <w:r>
        <w:rPr>
          <w:rFonts w:ascii="Times New Roman" w:hAnsi="Times New Roman"/>
        </w:rPr>
        <w:t>5) Provide a list of p</w:t>
      </w:r>
      <w:r>
        <w:rPr>
          <w:rFonts w:ascii="Times New Roman" w:hAnsi="Times New Roman"/>
        </w:rPr>
        <w:t xml:space="preserve">resentations and </w:t>
      </w:r>
      <w:r>
        <w:rPr>
          <w:rFonts w:ascii="Times New Roman" w:hAnsi="Times New Roman"/>
        </w:rPr>
        <w:t>p</w:t>
      </w:r>
      <w:r>
        <w:rPr>
          <w:rFonts w:ascii="Times New Roman" w:hAnsi="Times New Roman"/>
        </w:rPr>
        <w:t xml:space="preserve">ublications associated with the program, </w:t>
      </w:r>
      <w:r>
        <w:rPr>
          <w:rFonts w:ascii="Times New Roman" w:hAnsi="Times New Roman"/>
        </w:rPr>
        <w:t>if any.</w:t>
      </w:r>
    </w:p>
    <w:p>
      <w:pPr>
        <w:pStyle w:val="Normal"/>
        <w:spacing w:lineRule="auto" w:line="240" w:before="0" w:after="0"/>
        <w:rPr>
          <w:i/>
          <w:i/>
        </w:rPr>
      </w:pPr>
      <w:r>
        <w:rPr>
          <w:rFonts w:ascii="Times New Roman" w:hAnsi="Times New Roman"/>
          <w:i/>
        </w:rPr>
      </w:r>
    </w:p>
    <w:p>
      <w:pPr>
        <w:pStyle w:val="Normal"/>
        <w:spacing w:lineRule="auto" w:line="240" w:before="0" w:after="0"/>
        <w:rPr>
          <w:i/>
          <w:i/>
        </w:rPr>
      </w:pPr>
      <w:r>
        <w:rPr>
          <w:i/>
        </w:rPr>
      </w:r>
    </w:p>
    <w:p>
      <w:pPr>
        <w:pStyle w:val="Normal"/>
        <w:spacing w:lineRule="auto" w:line="240" w:before="0" w:after="0"/>
        <w:rPr>
          <w:rFonts w:ascii="Times New Roman" w:hAnsi="Times New Roman" w:eastAsia="Times New Roman" w:cs="Times New Roman"/>
          <w:b/>
          <w:b/>
        </w:rPr>
      </w:pPr>
      <w:r>
        <w:rPr>
          <w:rFonts w:eastAsia="Times New Roman" w:cs="Times New Roman" w:ascii="Times New Roman" w:hAnsi="Times New Roman"/>
          <w:b/>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spacing w:lineRule="auto" w:line="240"/>
      <w:outlineLvl w:val="0"/>
    </w:pPr>
    <w:rPr>
      <w:rFonts w:ascii="Times New Roman" w:hAnsi="Times New Roman" w:eastAsia="Times New Roman" w:cs="Times New Roman"/>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14981"/>
    <w:rPr/>
  </w:style>
  <w:style w:type="character" w:styleId="FooterChar" w:customStyle="1">
    <w:name w:val="Footer Char"/>
    <w:basedOn w:val="DefaultParagraphFont"/>
    <w:link w:val="Footer"/>
    <w:uiPriority w:val="99"/>
    <w:qFormat/>
    <w:rsid w:val="00f14981"/>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f149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1498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ward@sighpceducation.acm.org"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LibreOffice/7.4.7.2$Linux_X86_64 LibreOffice_project/40$Build-2</Application>
  <AppVersion>15.0000</AppVersion>
  <Pages>2</Pages>
  <Words>264</Words>
  <Characters>1474</Characters>
  <CharactersWithSpaces>1726</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2024-03-17T18:35:00Z</dcterms:created>
  <dc:creator/>
  <dc:description/>
  <dc:language>en-US</dc:language>
  <cp:lastModifiedBy>Scott Callaghan</cp:lastModifiedBy>
  <dcterms:modified xsi:type="dcterms:W3CDTF">2026-03-09T22:10:51Z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