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Notes For Meeting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Joel &amp; Malinda’s Comments: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Unify color scheme &amp; style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We can test out different styles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What apps that are in the similar space —&gt; look at their designs and color schemes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Joyful vibe VS bring their guard down with child-like approach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Narrow down you want to convey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Fonts, shapes (rounded, corners, lines, gradient)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Too many characters(?) —&gt; narrow down or write down the stories and introduce them to the users (in the insta marketing)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Deployment plan (put more attention on how to launch and leverage existing platforms)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PaUST founder used to be a SIGHT student (they can help us)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Wellness centre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Roadshow date: Last week of April; 1st week of May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Pinocchio copyright (commissions of hk) —&gt; Joel will ask around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Comment on a comment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Reaction stickers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