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20/02/2021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Re-Planning</w:t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>
          <w:b w:val="1"/>
          <w:sz w:val="18"/>
          <w:szCs w:val="18"/>
        </w:rPr>
      </w:pPr>
      <w:bookmarkStart w:colFirst="0" w:colLast="0" w:name="_86cd5sl1ljhn" w:id="2"/>
      <w:bookmarkEnd w:id="2"/>
      <w:r w:rsidDel="00000000" w:rsidR="00000000" w:rsidRPr="00000000">
        <w:rPr>
          <w:b w:val="1"/>
          <w:sz w:val="18"/>
          <w:szCs w:val="18"/>
          <w:rtl w:val="0"/>
        </w:rPr>
        <w:t xml:space="preserve">Suggestions from Professors: 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6"/>
        </w:numPr>
        <w:spacing w:after="0" w:before="0" w:lineRule="auto"/>
        <w:ind w:left="720" w:hanging="360"/>
        <w:rPr>
          <w:sz w:val="18"/>
          <w:szCs w:val="18"/>
          <w:u w:val="none"/>
        </w:rPr>
      </w:pPr>
      <w:bookmarkStart w:colFirst="0" w:colLast="0" w:name="_bjsaxivrjixi" w:id="3"/>
      <w:bookmarkEnd w:id="3"/>
      <w:r w:rsidDel="00000000" w:rsidR="00000000" w:rsidRPr="00000000">
        <w:rPr>
          <w:sz w:val="18"/>
          <w:szCs w:val="18"/>
          <w:rtl w:val="0"/>
        </w:rPr>
        <w:t xml:space="preserve">Key: pinpoint a problem!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6"/>
        </w:numPr>
        <w:spacing w:after="0" w:before="0" w:lineRule="auto"/>
        <w:ind w:left="720" w:hanging="360"/>
        <w:rPr>
          <w:sz w:val="18"/>
          <w:szCs w:val="18"/>
          <w:u w:val="none"/>
        </w:rPr>
      </w:pPr>
      <w:bookmarkStart w:colFirst="0" w:colLast="0" w:name="_dbqoo416h70r" w:id="4"/>
      <w:bookmarkEnd w:id="4"/>
      <w:r w:rsidDel="00000000" w:rsidR="00000000" w:rsidRPr="00000000">
        <w:rPr>
          <w:sz w:val="18"/>
          <w:szCs w:val="18"/>
          <w:rtl w:val="0"/>
        </w:rPr>
        <w:t xml:space="preserve">Narrow it to “very UST”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6"/>
        </w:numPr>
        <w:spacing w:after="0" w:before="0" w:lineRule="auto"/>
        <w:ind w:left="720" w:hanging="360"/>
        <w:rPr>
          <w:sz w:val="18"/>
          <w:szCs w:val="18"/>
          <w:u w:val="none"/>
        </w:rPr>
      </w:pPr>
      <w:bookmarkStart w:colFirst="0" w:colLast="0" w:name="_c9070ytmtac4" w:id="5"/>
      <w:bookmarkEnd w:id="5"/>
      <w:r w:rsidDel="00000000" w:rsidR="00000000" w:rsidRPr="00000000">
        <w:rPr>
          <w:sz w:val="18"/>
          <w:szCs w:val="18"/>
          <w:rtl w:val="0"/>
        </w:rPr>
        <w:t xml:space="preserve">Specifically Align to the problem of anxiety or/and depression of UST students</w:t>
      </w:r>
    </w:p>
    <w:p w:rsidR="00000000" w:rsidDel="00000000" w:rsidP="00000000" w:rsidRDefault="00000000" w:rsidRPr="00000000" w14:paraId="00000007">
      <w:pPr>
        <w:pStyle w:val="Heading1"/>
        <w:numPr>
          <w:ilvl w:val="1"/>
          <w:numId w:val="6"/>
        </w:numPr>
        <w:spacing w:after="0" w:before="0" w:lineRule="auto"/>
        <w:ind w:left="1440" w:hanging="360"/>
        <w:rPr>
          <w:sz w:val="18"/>
          <w:szCs w:val="18"/>
          <w:u w:val="none"/>
        </w:rPr>
      </w:pPr>
      <w:bookmarkStart w:colFirst="0" w:colLast="0" w:name="_pqhknnvyy8zn" w:id="6"/>
      <w:bookmarkEnd w:id="6"/>
      <w:r w:rsidDel="00000000" w:rsidR="00000000" w:rsidRPr="00000000">
        <w:rPr>
          <w:sz w:val="18"/>
          <w:szCs w:val="18"/>
          <w:rtl w:val="0"/>
        </w:rPr>
        <w:t xml:space="preserve">Or even examining anxiety, depression(eg. Examination anxiety)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6"/>
        </w:numPr>
        <w:spacing w:after="0" w:before="0" w:lineRule="auto"/>
        <w:ind w:left="720" w:hanging="360"/>
        <w:rPr>
          <w:sz w:val="18"/>
          <w:szCs w:val="18"/>
          <w:u w:val="none"/>
        </w:rPr>
      </w:pPr>
      <w:bookmarkStart w:colFirst="0" w:colLast="0" w:name="_7bp7xq1mpx4" w:id="7"/>
      <w:bookmarkEnd w:id="7"/>
      <w:r w:rsidDel="00000000" w:rsidR="00000000" w:rsidRPr="00000000">
        <w:rPr>
          <w:sz w:val="18"/>
          <w:szCs w:val="18"/>
          <w:rtl w:val="0"/>
        </w:rPr>
        <w:t xml:space="preserve">UST students don’t have friends -&gt; no connection to others, isolated, disconnect</w:t>
      </w:r>
    </w:p>
    <w:p w:rsidR="00000000" w:rsidDel="00000000" w:rsidP="00000000" w:rsidRDefault="00000000" w:rsidRPr="00000000" w14:paraId="00000009">
      <w:pPr>
        <w:pStyle w:val="Heading1"/>
        <w:numPr>
          <w:ilvl w:val="1"/>
          <w:numId w:val="6"/>
        </w:numPr>
        <w:spacing w:after="0" w:before="0" w:lineRule="auto"/>
        <w:ind w:left="1440" w:hanging="360"/>
        <w:rPr>
          <w:sz w:val="18"/>
          <w:szCs w:val="18"/>
          <w:u w:val="none"/>
        </w:rPr>
      </w:pPr>
      <w:bookmarkStart w:colFirst="0" w:colLast="0" w:name="_4ix3zpmbs01h" w:id="8"/>
      <w:bookmarkEnd w:id="8"/>
      <w:r w:rsidDel="00000000" w:rsidR="00000000" w:rsidRPr="00000000">
        <w:rPr>
          <w:sz w:val="18"/>
          <w:szCs w:val="18"/>
          <w:rtl w:val="0"/>
        </w:rPr>
        <w:t xml:space="preserve">Personal touch and two-way communication</w:t>
      </w:r>
    </w:p>
    <w:p w:rsidR="00000000" w:rsidDel="00000000" w:rsidP="00000000" w:rsidRDefault="00000000" w:rsidRPr="00000000" w14:paraId="0000000A">
      <w:pPr>
        <w:pStyle w:val="Heading1"/>
        <w:numPr>
          <w:ilvl w:val="1"/>
          <w:numId w:val="6"/>
        </w:numPr>
        <w:spacing w:after="0" w:before="0" w:lineRule="auto"/>
        <w:ind w:left="1440" w:hanging="360"/>
        <w:rPr>
          <w:sz w:val="18"/>
          <w:szCs w:val="18"/>
          <w:u w:val="none"/>
        </w:rPr>
      </w:pPr>
      <w:bookmarkStart w:colFirst="0" w:colLast="0" w:name="_5y1w8g2iyyoj" w:id="9"/>
      <w:bookmarkEnd w:id="9"/>
      <w:r w:rsidDel="00000000" w:rsidR="00000000" w:rsidRPr="00000000">
        <w:rPr>
          <w:sz w:val="18"/>
          <w:szCs w:val="18"/>
          <w:rtl w:val="0"/>
        </w:rPr>
        <w:t xml:space="preserve">Develop a platform to connect students -&gt; building social connection, bonding, sense of belonging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Randomness of bumping into one another -&gt; missing in the pandemic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6"/>
        </w:numPr>
        <w:spacing w:after="0" w:before="0" w:lineRule="auto"/>
        <w:ind w:left="720" w:hanging="360"/>
        <w:rPr>
          <w:sz w:val="18"/>
          <w:szCs w:val="18"/>
          <w:u w:val="none"/>
        </w:rPr>
      </w:pPr>
      <w:bookmarkStart w:colFirst="0" w:colLast="0" w:name="_14qijgitjpm" w:id="10"/>
      <w:bookmarkEnd w:id="10"/>
      <w:r w:rsidDel="00000000" w:rsidR="00000000" w:rsidRPr="00000000">
        <w:rPr>
          <w:sz w:val="18"/>
          <w:szCs w:val="18"/>
          <w:rtl w:val="0"/>
        </w:rPr>
        <w:t xml:space="preserve">Resources</w:t>
      </w:r>
    </w:p>
    <w:p w:rsidR="00000000" w:rsidDel="00000000" w:rsidP="00000000" w:rsidRDefault="00000000" w:rsidRPr="00000000" w14:paraId="0000000D">
      <w:pPr>
        <w:pStyle w:val="Heading1"/>
        <w:numPr>
          <w:ilvl w:val="1"/>
          <w:numId w:val="6"/>
        </w:numPr>
        <w:spacing w:after="0" w:before="0" w:lineRule="auto"/>
        <w:ind w:left="1440" w:hanging="360"/>
        <w:rPr>
          <w:sz w:val="18"/>
          <w:szCs w:val="18"/>
          <w:u w:val="none"/>
        </w:rPr>
      </w:pPr>
      <w:bookmarkStart w:colFirst="0" w:colLast="0" w:name="_2h3cca858vca" w:id="11"/>
      <w:bookmarkEnd w:id="11"/>
      <w:r w:rsidDel="00000000" w:rsidR="00000000" w:rsidRPr="00000000">
        <w:rPr>
          <w:sz w:val="18"/>
          <w:szCs w:val="18"/>
          <w:rtl w:val="0"/>
        </w:rPr>
        <w:t xml:space="preserve">50 students from different schools -&gt; mentor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Wellness center can collab with us with peer mentors but we need to have a common goals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Dr Silver will discuss with her colleagues to see if it’s possible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New cohort of peer mentors =&gt; so maybe link up with senior peer mentors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Peer mentors are now changing ways to reach out to students amid the pandemic -&gt; very flexible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240" w:lineRule="auto"/>
        <w:rPr>
          <w:sz w:val="18"/>
          <w:szCs w:val="18"/>
        </w:rPr>
      </w:pPr>
      <w:bookmarkStart w:colFirst="0" w:colLast="0" w:name="_ji358l3epyv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  <w:u w:val="none"/>
        </w:rPr>
      </w:pPr>
      <w:bookmarkStart w:colFirst="0" w:colLast="0" w:name="_g43u6zp1oe2" w:id="13"/>
      <w:bookmarkEnd w:id="13"/>
      <w:r w:rsidDel="00000000" w:rsidR="00000000" w:rsidRPr="00000000">
        <w:rPr>
          <w:sz w:val="18"/>
          <w:szCs w:val="18"/>
          <w:rtl w:val="0"/>
        </w:rPr>
        <w:t xml:space="preserve">No clear objective, don’t have a Problem to Solve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  <w:u w:val="none"/>
        </w:rPr>
      </w:pPr>
      <w:bookmarkStart w:colFirst="0" w:colLast="0" w:name="_1fp5fyt6ozdv" w:id="14"/>
      <w:bookmarkEnd w:id="14"/>
      <w:r w:rsidDel="00000000" w:rsidR="00000000" w:rsidRPr="00000000">
        <w:rPr>
          <w:sz w:val="18"/>
          <w:szCs w:val="18"/>
          <w:rtl w:val="0"/>
        </w:rPr>
        <w:t xml:space="preserve">We find a solution and then find a problem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  <w:u w:val="none"/>
        </w:rPr>
      </w:pPr>
      <w:bookmarkStart w:colFirst="0" w:colLast="0" w:name="_n7glt392qdxv" w:id="15"/>
      <w:bookmarkEnd w:id="15"/>
      <w:r w:rsidDel="00000000" w:rsidR="00000000" w:rsidRPr="00000000">
        <w:rPr>
          <w:sz w:val="18"/>
          <w:szCs w:val="18"/>
          <w:rtl w:val="0"/>
        </w:rPr>
        <w:t xml:space="preserve">paUST no threats? -&gt; they are doing perfectly</w:t>
      </w:r>
    </w:p>
    <w:p w:rsidR="00000000" w:rsidDel="00000000" w:rsidP="00000000" w:rsidRDefault="00000000" w:rsidRPr="00000000" w14:paraId="00000018">
      <w:pPr>
        <w:pStyle w:val="Heading1"/>
        <w:spacing w:after="0" w:before="0" w:line="240" w:lineRule="auto"/>
        <w:rPr>
          <w:sz w:val="18"/>
          <w:szCs w:val="18"/>
        </w:rPr>
      </w:pPr>
      <w:bookmarkStart w:colFirst="0" w:colLast="0" w:name="_7mc23vbu32l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2wz9vu2hrg6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x1b502dlv42q" w:id="18"/>
      <w:bookmarkEnd w:id="18"/>
      <w:r w:rsidDel="00000000" w:rsidR="00000000" w:rsidRPr="00000000">
        <w:rPr>
          <w:rtl w:val="0"/>
        </w:rPr>
        <w:t xml:space="preserve">Agenda/ Problems</w:t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7605"/>
        <w:gridCol w:w="1680"/>
        <w:tblGridChange w:id="0">
          <w:tblGrid>
            <w:gridCol w:w="510"/>
            <w:gridCol w:w="7605"/>
            <w:gridCol w:w="1680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Discuss what problem we want to solve? → Narrow down to one specific problem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Loss of Community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Making depression/ other mental disorders harder to discover/ improve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UST: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Examination Anxiety</w:t>
            </w:r>
            <w:r w:rsidDel="00000000" w:rsidR="00000000" w:rsidRPr="00000000">
              <w:rPr>
                <w:strike w:val="1"/>
                <w:rtl w:val="0"/>
              </w:rPr>
              <w:t xml:space="preserve">(can’t  change UST exam exam)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 Anxiety(pandemic)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 to communicate to people even we want to make friends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FEASIBLE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Depression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People don’t realise what exactly they are feeling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Naming the emotions is important in counselling process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People don’t open up to another person and pandemic makes it worse(Can we solve it?)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Hard to solve/alleviate depression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People cannot get out of the depression cycle themselves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Have to seek counselling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Insomnia(low/uncertain effectiveness of meditation)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features are best to combat this problem? (Choose 2(?) at most; quality &gt; quantity)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Meditation Feature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sure the effectiveness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Youtube will be chosen over app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 Connection Feature (somehow)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Journaling -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Daily Interactive Tasks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Maybe customized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differentiate our app from other apps? How to make it UST-centric? What do the students want; will they use the app?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CONGRATULATIONS!! Let’s hope our idea gets accepted this time around :,))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DEADLINE: </w:t>
            </w:r>
            <w:r w:rsidDel="00000000" w:rsidR="00000000" w:rsidRPr="00000000">
              <w:rPr>
                <w:u w:val="single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  <w:t xml:space="preserve"> we should give a ~5-slide presentation to Professors about what we are going to do, differentiating from our previous plan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THINGS TO DO: think about how to answer the following questions: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Brainstorm how features can solve depression, and specifically what problem in Depression?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Brainstorm how we gonna customized the app to UST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can we provide enough motivation to UST students to use it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x70yrvvd73gh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gex3wxpe5igj" w:id="20"/>
      <w:bookmarkEnd w:id="20"/>
      <w:r w:rsidDel="00000000" w:rsidR="00000000" w:rsidRPr="00000000">
        <w:rPr>
          <w:rtl w:val="0"/>
        </w:rPr>
        <w:t xml:space="preserve">Minutes</w:t>
      </w:r>
    </w:p>
    <w:tbl>
      <w:tblPr>
        <w:tblStyle w:val="Table2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4500"/>
        <w:gridCol w:w="0"/>
        <w:tblGridChange w:id="0">
          <w:tblGrid>
            <w:gridCol w:w="405"/>
            <w:gridCol w:w="4920"/>
            <w:gridCol w:w="4500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audience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who are showing ‘light’ symptoms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prevent them from falling into deeper cycle of depression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Objectives (candidates)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Entertained to not fall in to the cycle of depression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Encourage them to talk to counsellors/people who want to offer help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