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color w:val="999999"/>
          <w:rtl w:val="0"/>
        </w:rPr>
        <w:t xml:space="preserve">Please use the current document according to the instructions on this page and the Standard Operating Procedure(SOP) Document Templates </w:t>
      </w:r>
      <w:hyperlink r:id="rId7">
        <w:r w:rsidDel="00000000" w:rsidR="00000000" w:rsidRPr="00000000">
          <w:rPr>
            <w:color w:val="1155cc"/>
            <w:u w:val="single"/>
            <w:rtl w:val="0"/>
          </w:rPr>
          <w:t xml:space="preserve">[MTG-DOC-001]</w:t>
        </w:r>
      </w:hyperlink>
      <w:r w:rsidDel="00000000" w:rsidR="00000000" w:rsidRPr="00000000">
        <w:rPr>
          <w:color w:val="999999"/>
          <w:rtl w:val="0"/>
        </w:rPr>
        <w:t xml:space="preserve">.</w:t>
      </w:r>
      <w:r w:rsidDel="00000000" w:rsidR="00000000" w:rsidRPr="00000000">
        <w:rPr>
          <w:rtl w:val="0"/>
        </w:rPr>
      </w:r>
    </w:p>
    <w:p w:rsidR="00000000" w:rsidDel="00000000" w:rsidP="00000000" w:rsidRDefault="00000000" w:rsidRPr="00000000" w14:paraId="00000002">
      <w:pPr>
        <w:pStyle w:val="Heading4"/>
        <w:jc w:val="both"/>
        <w:rPr/>
      </w:pPr>
      <w:bookmarkStart w:colFirst="0" w:colLast="0" w:name="_heading=h.3n83pvon7hx1" w:id="0"/>
      <w:bookmarkEnd w:id="0"/>
      <w:r w:rsidDel="00000000" w:rsidR="00000000" w:rsidRPr="00000000">
        <w:rPr>
          <w:color w:val="999999"/>
          <w:rtl w:val="0"/>
        </w:rPr>
        <w:t xml:space="preserve">Template Name</w:t>
      </w:r>
      <w:r w:rsidDel="00000000" w:rsidR="00000000" w:rsidRPr="00000000">
        <w:rPr>
          <w:rtl w:val="0"/>
        </w:rPr>
      </w:r>
    </w:p>
    <w:p w:rsidR="00000000" w:rsidDel="00000000" w:rsidP="00000000" w:rsidRDefault="00000000" w:rsidRPr="00000000" w14:paraId="00000003">
      <w:pPr>
        <w:rPr/>
      </w:pPr>
      <w:r w:rsidDel="00000000" w:rsidR="00000000" w:rsidRPr="00000000">
        <w:rPr>
          <w:color w:val="999999"/>
          <w:rtl w:val="0"/>
        </w:rPr>
        <w:t xml:space="preserve">[MTG-TPL-005] Statistical Analysis Plan</w:t>
      </w:r>
      <w:r w:rsidDel="00000000" w:rsidR="00000000" w:rsidRPr="00000000">
        <w:rPr>
          <w:rtl w:val="0"/>
        </w:rPr>
      </w:r>
    </w:p>
    <w:p w:rsidR="00000000" w:rsidDel="00000000" w:rsidP="00000000" w:rsidRDefault="00000000" w:rsidRPr="00000000" w14:paraId="00000004">
      <w:pPr>
        <w:pStyle w:val="Heading4"/>
        <w:jc w:val="both"/>
        <w:rPr>
          <w:color w:val="999999"/>
        </w:rPr>
      </w:pPr>
      <w:bookmarkStart w:colFirst="0" w:colLast="0" w:name="_heading=h.fcr87pxzd3s0" w:id="1"/>
      <w:bookmarkEnd w:id="1"/>
      <w:r w:rsidDel="00000000" w:rsidR="00000000" w:rsidRPr="00000000">
        <w:rPr>
          <w:color w:val="999999"/>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after="0" w:line="240" w:lineRule="auto"/>
              <w:rPr>
                <w:b w:val="1"/>
                <w:bCs w:val="1"/>
                <w:color w:val="999999"/>
              </w:rPr>
            </w:pPr>
            <w:r w:rsidDel="00000000" w:rsidR="00000000" w:rsidRPr="00000000">
              <w:rPr>
                <w:b w:val="1"/>
                <w:bCs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after="0" w:line="240" w:lineRule="auto"/>
              <w:rPr>
                <w:b w:val="1"/>
                <w:bCs w:val="1"/>
                <w:color w:val="999999"/>
              </w:rPr>
            </w:pPr>
            <w:r w:rsidDel="00000000" w:rsidR="00000000" w:rsidRPr="00000000">
              <w:rPr>
                <w:b w:val="1"/>
                <w:bCs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after="0" w:line="240" w:lineRule="auto"/>
              <w:rPr>
                <w:b w:val="1"/>
                <w:bCs w:val="1"/>
                <w:color w:val="999999"/>
              </w:rPr>
            </w:pPr>
            <w:r w:rsidDel="00000000" w:rsidR="00000000" w:rsidRPr="00000000">
              <w:rPr>
                <w:b w:val="1"/>
                <w:bCs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after="0" w:line="240" w:lineRule="auto"/>
              <w:rPr>
                <w:b w:val="1"/>
                <w:bCs w:val="1"/>
                <w:color w:val="999999"/>
              </w:rPr>
            </w:pPr>
            <w:r w:rsidDel="00000000" w:rsidR="00000000" w:rsidRPr="00000000">
              <w:rPr>
                <w:b w:val="1"/>
                <w:bCs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after="0" w:line="240" w:lineRule="auto"/>
              <w:rPr>
                <w:b w:val="1"/>
                <w:bCs w:val="1"/>
                <w:color w:val="999999"/>
              </w:rPr>
            </w:pPr>
            <w:r w:rsidDel="00000000" w:rsidR="00000000" w:rsidRPr="00000000">
              <w:rPr>
                <w:b w:val="1"/>
                <w:bCs w:val="1"/>
                <w:color w:val="999999"/>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after="0" w:line="240" w:lineRule="auto"/>
              <w:rPr>
                <w:b w:val="1"/>
                <w:bCs w:val="1"/>
                <w:color w:val="999999"/>
              </w:rPr>
            </w:pPr>
            <w:r w:rsidDel="00000000" w:rsidR="00000000" w:rsidRPr="00000000">
              <w:rPr>
                <w:b w:val="1"/>
                <w:bCs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rPr>
                <w:color w:val="999999"/>
              </w:rPr>
            </w:pPr>
            <w:hyperlink r:id="rId8">
              <w:r w:rsidDel="00000000" w:rsidR="00000000" w:rsidRPr="00000000">
                <w:rPr>
                  <w:color w:val="0000ee"/>
                  <w:u w:val="single"/>
                  <w:rtl w:val="0"/>
                </w:rPr>
                <w:t xml:space="preserve">Tiago Taveira Gomes</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after="0" w:line="240" w:lineRule="auto"/>
              <w:rPr>
                <w:color w:val="999999"/>
              </w:rPr>
            </w:pPr>
            <w:r w:rsidDel="00000000" w:rsidR="00000000" w:rsidRPr="00000000">
              <w:rPr>
                <w:color w:val="999999"/>
                <w:rtl w:val="0"/>
              </w:rPr>
              <w:t xml:space="preserve">Sep 20, 2023</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after="0" w:line="240" w:lineRule="auto"/>
              <w:rPr>
                <w:color w:val="999999"/>
              </w:rPr>
            </w:pPr>
            <w:r w:rsidDel="00000000" w:rsidR="00000000" w:rsidRPr="00000000">
              <w:rPr>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E">
            <w:pPr>
              <w:spacing w:after="0" w:line="240" w:lineRule="auto"/>
              <w:rPr>
                <w:color w:val="999999"/>
              </w:rPr>
            </w:pPr>
            <w:r w:rsidDel="00000000" w:rsidR="00000000" w:rsidRPr="00000000">
              <w:rPr>
                <w:color w:val="999999"/>
                <w:rtl w:val="0"/>
              </w:rPr>
              <w:t xml:space="preserve">Yes</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F">
            <w:pPr>
              <w:spacing w:after="0" w:line="240" w:lineRule="auto"/>
              <w:rPr>
                <w:b w:val="1"/>
                <w:bCs w:val="1"/>
                <w:color w:val="999999"/>
              </w:rPr>
            </w:pPr>
            <w:r w:rsidDel="00000000" w:rsidR="00000000" w:rsidRPr="00000000">
              <w:rPr>
                <w:b w:val="1"/>
                <w:bCs w:val="1"/>
                <w:color w:val="999999"/>
                <w:rtl w:val="0"/>
              </w:rPr>
              <w:t xml:space="preserve">2.0.0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0">
            <w:pPr>
              <w:spacing w:after="0" w:line="240" w:lineRule="auto"/>
              <w:rPr>
                <w:color w:val="999999"/>
              </w:rPr>
            </w:pPr>
            <w:hyperlink r:id="rId9">
              <w:r w:rsidDel="00000000" w:rsidR="00000000" w:rsidRPr="00000000">
                <w:rPr>
                  <w:color w:val="0000ee"/>
                  <w:u w:val="single"/>
                  <w:rtl w:val="0"/>
                </w:rPr>
                <w:t xml:space="preserve">Ana Sá e Sousa</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1">
            <w:pPr>
              <w:spacing w:after="0" w:line="240" w:lineRule="auto"/>
              <w:rPr>
                <w:color w:val="999999"/>
              </w:rPr>
            </w:pPr>
            <w:r w:rsidDel="00000000" w:rsidR="00000000" w:rsidRPr="00000000">
              <w:rPr>
                <w:color w:val="999999"/>
                <w:rtl w:val="0"/>
              </w:rPr>
              <w:t xml:space="preserve">Sep 19, 2024</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2">
            <w:pPr>
              <w:spacing w:after="0" w:line="240" w:lineRule="auto"/>
              <w:rPr>
                <w:color w:val="999999"/>
              </w:rPr>
            </w:pPr>
            <w:r w:rsidDel="00000000" w:rsidR="00000000" w:rsidRPr="00000000">
              <w:rPr>
                <w:color w:val="999999"/>
                <w:rtl w:val="0"/>
              </w:rPr>
              <w:t xml:space="preserve">New headings and descriptions added</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3">
            <w:pPr>
              <w:spacing w:after="0" w:line="240" w:lineRule="auto"/>
              <w:rPr>
                <w:color w:val="999999"/>
              </w:rPr>
            </w:pPr>
            <w:r w:rsidDel="00000000" w:rsidR="00000000" w:rsidRPr="00000000">
              <w:rPr>
                <w:color w:val="999999"/>
                <w:rtl w:val="0"/>
              </w:rPr>
              <w:t xml:space="preserve">Yes</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4">
            <w:pPr>
              <w:spacing w:after="0" w:line="240" w:lineRule="auto"/>
              <w:rPr>
                <w:b w:val="1"/>
                <w:bCs w:val="1"/>
                <w:color w:val="999999"/>
              </w:rPr>
            </w:pPr>
            <w:r w:rsidDel="00000000" w:rsidR="00000000" w:rsidRPr="00000000">
              <w:rPr>
                <w:b w:val="1"/>
                <w:bCs w:val="1"/>
                <w:color w:val="999999"/>
                <w:rtl w:val="0"/>
              </w:rPr>
              <w:t xml:space="preserve">2.1.0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5">
            <w:pPr>
              <w:spacing w:after="0" w:line="240" w:lineRule="auto"/>
              <w:rPr>
                <w:color w:val="999999"/>
              </w:rPr>
            </w:pPr>
            <w:hyperlink r:id="rId10">
              <w:r w:rsidDel="00000000" w:rsidR="00000000" w:rsidRPr="00000000">
                <w:rPr>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6">
            <w:pPr>
              <w:spacing w:after="0" w:line="240" w:lineRule="auto"/>
              <w:rPr>
                <w:color w:val="999999"/>
              </w:rPr>
            </w:pPr>
            <w:r w:rsidDel="00000000" w:rsidR="00000000" w:rsidRPr="00000000">
              <w:rPr>
                <w:color w:val="999999"/>
                <w:rtl w:val="0"/>
              </w:rPr>
              <w:t xml:space="preserve">Oct 31, 2024</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7">
            <w:pPr>
              <w:spacing w:after="0" w:line="240" w:lineRule="auto"/>
              <w:rPr>
                <w:color w:val="999999"/>
              </w:rPr>
            </w:pPr>
            <w:r w:rsidDel="00000000" w:rsidR="00000000" w:rsidRPr="00000000">
              <w:rPr>
                <w:color w:val="999999"/>
                <w:rtl w:val="0"/>
              </w:rPr>
              <w:t xml:space="preserve">Instructions added</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8">
            <w:pPr>
              <w:spacing w:after="0" w:line="240" w:lineRule="auto"/>
              <w:rPr>
                <w:color w:val="999999"/>
              </w:rPr>
            </w:pPr>
            <w:r w:rsidDel="00000000" w:rsidR="00000000" w:rsidRPr="00000000">
              <w:rPr>
                <w:rtl w:val="0"/>
              </w:rPr>
            </w:r>
          </w:p>
        </w:tc>
      </w:tr>
    </w:tbl>
    <w:p w:rsidR="00000000" w:rsidDel="00000000" w:rsidP="00000000" w:rsidRDefault="00000000" w:rsidRPr="00000000" w14:paraId="00000019">
      <w:pPr>
        <w:pStyle w:val="Heading4"/>
        <w:jc w:val="both"/>
        <w:rPr>
          <w:color w:val="999999"/>
        </w:rPr>
      </w:pPr>
      <w:bookmarkStart w:colFirst="0" w:colLast="0" w:name="_heading=h.8it14dwc4lut" w:id="2"/>
      <w:bookmarkEnd w:id="2"/>
      <w:r w:rsidDel="00000000" w:rsidR="00000000" w:rsidRPr="00000000">
        <w:rPr>
          <w:rtl w:val="0"/>
        </w:rPr>
      </w:r>
    </w:p>
    <w:p w:rsidR="00000000" w:rsidDel="00000000" w:rsidP="00000000" w:rsidRDefault="00000000" w:rsidRPr="00000000" w14:paraId="0000001A">
      <w:pPr>
        <w:pStyle w:val="Heading4"/>
        <w:jc w:val="both"/>
        <w:rPr>
          <w:color w:val="999999"/>
        </w:rPr>
      </w:pPr>
      <w:bookmarkStart w:colFirst="0" w:colLast="0" w:name="_heading=h.lrra6d7ahrzr" w:id="3"/>
      <w:bookmarkEnd w:id="3"/>
      <w:r w:rsidDel="00000000" w:rsidR="00000000" w:rsidRPr="00000000">
        <w:rPr>
          <w:color w:val="999999"/>
          <w:rtl w:val="0"/>
        </w:rPr>
        <w:t xml:space="preserve">Instructions</w:t>
      </w:r>
    </w:p>
    <w:p w:rsidR="00000000" w:rsidDel="00000000" w:rsidP="00000000" w:rsidRDefault="00000000" w:rsidRPr="00000000" w14:paraId="0000001B">
      <w:pPr>
        <w:jc w:val="both"/>
        <w:rPr>
          <w:color w:val="999999"/>
        </w:rPr>
      </w:pPr>
      <w:r w:rsidDel="00000000" w:rsidR="00000000" w:rsidRPr="00000000">
        <w:rPr>
          <w:color w:val="999999"/>
          <w:shd w:fill="d9d9d9" w:val="clear"/>
          <w:rtl w:val="0"/>
        </w:rPr>
        <w:t xml:space="preserve">[...]</w:t>
      </w:r>
      <w:r w:rsidDel="00000000" w:rsidR="00000000" w:rsidRPr="00000000">
        <w:rPr>
          <w:color w:val="999999"/>
          <w:rtl w:val="0"/>
        </w:rPr>
        <w:t xml:space="preserve"> Indicates a field to fill in with relevant information. Any instructions regarding the field will be written within the field brackets.</w:t>
      </w:r>
    </w:p>
    <w:p w:rsidR="00000000" w:rsidDel="00000000" w:rsidP="00000000" w:rsidRDefault="00000000" w:rsidRPr="00000000" w14:paraId="0000001C">
      <w:pPr>
        <w:jc w:val="both"/>
        <w:rPr>
          <w:color w:val="999999"/>
        </w:rPr>
      </w:pPr>
      <w:r w:rsidDel="00000000" w:rsidR="00000000" w:rsidRPr="00000000">
        <w:rPr>
          <w:color w:val="999999"/>
          <w:shd w:fill="d9d9d9" w:val="clear"/>
          <w:rtl w:val="0"/>
        </w:rPr>
        <w:t xml:space="preserve">{...} </w:t>
      </w:r>
      <w:r w:rsidDel="00000000" w:rsidR="00000000" w:rsidRPr="00000000">
        <w:rPr>
          <w:color w:val="999999"/>
          <w:rtl w:val="0"/>
        </w:rPr>
        <w:t xml:space="preserve">Indicates an instruction to consider in the following content blocks. Proceed according to such instruction, then delete the </w:t>
      </w:r>
      <w:r w:rsidDel="00000000" w:rsidR="00000000" w:rsidRPr="00000000">
        <w:rPr>
          <w:color w:val="999999"/>
          <w:shd w:fill="d9d9d9" w:val="clear"/>
          <w:rtl w:val="0"/>
        </w:rPr>
        <w:t xml:space="preserve">{...}</w:t>
      </w:r>
      <w:r w:rsidDel="00000000" w:rsidR="00000000" w:rsidRPr="00000000">
        <w:rPr>
          <w:color w:val="999999"/>
          <w:rtl w:val="0"/>
        </w:rPr>
        <w:t xml:space="preserve"> blocks before finalizing the document.</w:t>
      </w:r>
    </w:p>
    <w:p w:rsidR="00000000" w:rsidDel="00000000" w:rsidP="00000000" w:rsidRDefault="00000000" w:rsidRPr="00000000" w14:paraId="0000001D">
      <w:pPr>
        <w:rPr>
          <w:color w:val="999999"/>
        </w:rPr>
      </w:pPr>
      <w:r w:rsidDel="00000000" w:rsidR="00000000" w:rsidRPr="00000000">
        <w:rPr>
          <w:color w:val="999999"/>
          <w:rtl w:val="0"/>
        </w:rPr>
        <w:t xml:space="preserve">Delete this page before finalizing the document.</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Title"/>
        <w:rPr/>
      </w:pPr>
      <w:bookmarkStart w:colFirst="0" w:colLast="0" w:name="_heading=h.3znysh7" w:id="4"/>
      <w:bookmarkEnd w:id="4"/>
      <w:r w:rsidDel="00000000" w:rsidR="00000000" w:rsidRPr="00000000">
        <w:rPr>
          <w:rtl w:val="0"/>
        </w:rPr>
        <w:t xml:space="preserve">Statistical Analysis Plan</w:t>
      </w:r>
    </w:p>
    <w:p w:rsidR="00000000" w:rsidDel="00000000" w:rsidP="00000000" w:rsidRDefault="00000000" w:rsidRPr="00000000" w14:paraId="00000020">
      <w:pPr>
        <w:pStyle w:val="Heading4"/>
        <w:jc w:val="both"/>
        <w:rPr/>
      </w:pPr>
      <w:bookmarkStart w:colFirst="0" w:colLast="0" w:name="_heading=h.35mst7p3hgzu" w:id="5"/>
      <w:bookmarkEnd w:id="5"/>
      <w:r w:rsidDel="00000000" w:rsidR="00000000" w:rsidRPr="00000000">
        <w:rPr>
          <w:rtl w:val="0"/>
        </w:rPr>
        <w:t xml:space="preserve">Study Acronym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b w:val="0"/>
          <w:bCs w:val="0"/>
          <w:shd w:fill="d9d9d9" w:val="clear"/>
        </w:rPr>
      </w:pPr>
      <w:r w:rsidDel="00000000" w:rsidR="00000000" w:rsidRPr="00000000">
        <w:rPr>
          <w:b w:val="0"/>
          <w:bCs w:val="0"/>
          <w:shd w:fill="d9d9d9" w:val="clear"/>
          <w:rtl w:val="0"/>
        </w:rPr>
        <w:t xml:space="preserve">[...]</w:t>
      </w:r>
    </w:p>
    <w:p w:rsidR="00000000" w:rsidDel="00000000" w:rsidP="00000000" w:rsidRDefault="00000000" w:rsidRPr="00000000" w14:paraId="00000022">
      <w:pPr>
        <w:pStyle w:val="Heading4"/>
        <w:rPr/>
      </w:pPr>
      <w:bookmarkStart w:colFirst="0" w:colLast="0" w:name="_heading=h.7bvmqffso7q3" w:id="6"/>
      <w:bookmarkEnd w:id="6"/>
      <w:r w:rsidDel="00000000" w:rsidR="00000000" w:rsidRPr="00000000">
        <w:rPr>
          <w:rtl w:val="0"/>
        </w:rPr>
        <w:t xml:space="preserve">Study Title</w:t>
      </w:r>
    </w:p>
    <w:p w:rsidR="00000000" w:rsidDel="00000000" w:rsidP="00000000" w:rsidRDefault="00000000" w:rsidRPr="00000000" w14:paraId="00000023">
      <w:pPr>
        <w:rPr>
          <w:shd w:fill="d9d9d9" w:val="clear"/>
        </w:rPr>
      </w:pPr>
      <w:r w:rsidDel="00000000" w:rsidR="00000000" w:rsidRPr="00000000">
        <w:rPr>
          <w:shd w:fill="d9d9d9" w:val="clear"/>
          <w:rtl w:val="0"/>
        </w:rPr>
        <w:t xml:space="preserve">[...]</w:t>
      </w:r>
    </w:p>
    <w:p w:rsidR="00000000" w:rsidDel="00000000" w:rsidP="00000000" w:rsidRDefault="00000000" w:rsidRPr="00000000" w14:paraId="00000024">
      <w:pPr>
        <w:pStyle w:val="Heading4"/>
        <w:rPr/>
      </w:pPr>
      <w:bookmarkStart w:colFirst="0" w:colLast="0" w:name="_heading=h.ei1muycru2dp" w:id="7"/>
      <w:bookmarkEnd w:id="7"/>
      <w:r w:rsidDel="00000000" w:rsidR="00000000" w:rsidRPr="00000000">
        <w:rPr>
          <w:rtl w:val="0"/>
        </w:rPr>
        <w:t xml:space="preserve">Study Accountable Person</w:t>
      </w:r>
    </w:p>
    <w:p w:rsidR="00000000" w:rsidDel="00000000" w:rsidP="00000000" w:rsidRDefault="00000000" w:rsidRPr="00000000" w14:paraId="00000025">
      <w:pPr>
        <w:rPr>
          <w:shd w:fill="d9d9d9" w:val="clear"/>
        </w:rPr>
      </w:pPr>
      <w:r w:rsidDel="00000000" w:rsidR="00000000" w:rsidRPr="00000000">
        <w:rPr>
          <w:shd w:fill="d9d9d9" w:val="clear"/>
          <w:rtl w:val="0"/>
        </w:rPr>
        <w:t xml:space="preserve">[...]</w:t>
      </w:r>
    </w:p>
    <w:p w:rsidR="00000000" w:rsidDel="00000000" w:rsidP="00000000" w:rsidRDefault="00000000" w:rsidRPr="00000000" w14:paraId="00000026">
      <w:pPr>
        <w:pStyle w:val="Heading4"/>
        <w:rPr/>
      </w:pPr>
      <w:bookmarkStart w:colFirst="0" w:colLast="0" w:name="_heading=h.ipxedw2luy35" w:id="8"/>
      <w:bookmarkEnd w:id="8"/>
      <w:r w:rsidDel="00000000" w:rsidR="00000000" w:rsidRPr="00000000">
        <w:rPr>
          <w:shd w:fill="d9d9d9" w:val="clear"/>
          <w:rtl w:val="0"/>
        </w:rPr>
        <w:t xml:space="preserve">[Institution]</w:t>
      </w:r>
      <w:r w:rsidDel="00000000" w:rsidR="00000000" w:rsidRPr="00000000">
        <w:rPr>
          <w:rtl w:val="0"/>
        </w:rPr>
        <w:t xml:space="preserve"> authors</w:t>
      </w:r>
    </w:p>
    <w:p w:rsidR="00000000" w:rsidDel="00000000" w:rsidP="00000000" w:rsidRDefault="00000000" w:rsidRPr="00000000" w14:paraId="00000027">
      <w:pP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28">
      <w:pPr>
        <w:pStyle w:val="Heading4"/>
        <w:rPr/>
      </w:pPr>
      <w:bookmarkStart w:colFirst="0" w:colLast="0" w:name="_heading=h.omfqnrlarzj0" w:id="9"/>
      <w:bookmarkEnd w:id="9"/>
      <w:r w:rsidDel="00000000" w:rsidR="00000000" w:rsidRPr="00000000">
        <w:rPr>
          <w:rtl w:val="0"/>
        </w:rPr>
        <w:t xml:space="preserve">MTG Research and Development Lab authors</w:t>
      </w:r>
    </w:p>
    <w:p w:rsidR="00000000" w:rsidDel="00000000" w:rsidP="00000000" w:rsidRDefault="00000000" w:rsidRPr="00000000" w14:paraId="00000029">
      <w:pPr>
        <w:rPr>
          <w:shd w:fill="d9d9d9" w:val="clear"/>
        </w:rPr>
      </w:pPr>
      <w:r w:rsidDel="00000000" w:rsidR="00000000" w:rsidRPr="00000000">
        <w:rPr>
          <w:shd w:fill="d9d9d9" w:val="clear"/>
          <w:rtl w:val="0"/>
        </w:rPr>
        <w:t xml:space="preserve">Person</w:t>
      </w:r>
      <w:r w:rsidDel="00000000" w:rsidR="00000000" w:rsidRPr="00000000">
        <w:rPr>
          <w:rtl w:val="0"/>
        </w:rPr>
      </w:r>
    </w:p>
    <w:p w:rsidR="00000000" w:rsidDel="00000000" w:rsidP="00000000" w:rsidRDefault="00000000" w:rsidRPr="00000000" w14:paraId="0000002A">
      <w:pPr>
        <w:rPr>
          <w:shd w:fill="d9d9d9" w:val="clear"/>
        </w:rPr>
      </w:pPr>
      <w:r w:rsidDel="00000000" w:rsidR="00000000" w:rsidRPr="00000000">
        <w:rPr>
          <w:shd w:fill="d9d9d9" w:val="clear"/>
          <w:rtl w:val="0"/>
        </w:rPr>
        <w:t xml:space="preserve">{Remove the following sections if not applicable}</w:t>
      </w:r>
    </w:p>
    <w:p w:rsidR="00000000" w:rsidDel="00000000" w:rsidP="00000000" w:rsidRDefault="00000000" w:rsidRPr="00000000" w14:paraId="0000002B">
      <w:pPr>
        <w:pStyle w:val="Heading4"/>
        <w:rPr>
          <w:b w:val="0"/>
          <w:bCs w:val="0"/>
        </w:rPr>
      </w:pPr>
      <w:bookmarkStart w:colFirst="0" w:colLast="0" w:name="_heading=h.y68xncsy98xv" w:id="10"/>
      <w:bookmarkEnd w:id="10"/>
      <w:r w:rsidDel="00000000" w:rsidR="00000000" w:rsidRPr="00000000">
        <w:rPr>
          <w:shd w:fill="d9d9d9" w:val="clear"/>
          <w:rtl w:val="0"/>
        </w:rPr>
        <w:t xml:space="preserve">[Sponsor]</w:t>
      </w:r>
      <w:r w:rsidDel="00000000" w:rsidR="00000000" w:rsidRPr="00000000">
        <w:rPr>
          <w:rtl w:val="0"/>
        </w:rPr>
        <w:t xml:space="preserve"> authors</w:t>
      </w:r>
      <w:r w:rsidDel="00000000" w:rsidR="00000000" w:rsidRPr="00000000">
        <w:rPr>
          <w:rtl w:val="0"/>
        </w:rPr>
      </w:r>
    </w:p>
    <w:p w:rsidR="00000000" w:rsidDel="00000000" w:rsidP="00000000" w:rsidRDefault="00000000" w:rsidRPr="00000000" w14:paraId="0000002C">
      <w:pPr>
        <w:rPr>
          <w:shd w:fill="d9d9d9" w:val="clear"/>
        </w:rPr>
      </w:pPr>
      <w:r w:rsidDel="00000000" w:rsidR="00000000" w:rsidRPr="00000000">
        <w:rPr>
          <w:shd w:fill="d9d9d9" w:val="clear"/>
          <w:rtl w:val="0"/>
        </w:rPr>
        <w:t xml:space="preserve">[...]</w:t>
      </w:r>
    </w:p>
    <w:p w:rsidR="00000000" w:rsidDel="00000000" w:rsidP="00000000" w:rsidRDefault="00000000" w:rsidRPr="00000000" w14:paraId="0000002D">
      <w:pPr>
        <w:pStyle w:val="Heading4"/>
        <w:rPr>
          <w:b w:val="0"/>
          <w:bCs w:val="0"/>
        </w:rPr>
      </w:pPr>
      <w:bookmarkStart w:colFirst="0" w:colLast="0" w:name="_heading=h.nhcac7gnly22" w:id="11"/>
      <w:bookmarkEnd w:id="11"/>
      <w:r w:rsidDel="00000000" w:rsidR="00000000" w:rsidRPr="00000000">
        <w:rPr>
          <w:rtl w:val="0"/>
        </w:rPr>
        <w:t xml:space="preserve">Other contributing authors</w:t>
      </w:r>
      <w:r w:rsidDel="00000000" w:rsidR="00000000" w:rsidRPr="00000000">
        <w:rPr>
          <w:rtl w:val="0"/>
        </w:rPr>
      </w:r>
    </w:p>
    <w:p w:rsidR="00000000" w:rsidDel="00000000" w:rsidP="00000000" w:rsidRDefault="00000000" w:rsidRPr="00000000" w14:paraId="0000002E">
      <w:pP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line="276" w:lineRule="auto"/>
        <w:rPr/>
      </w:pPr>
      <w:bookmarkStart w:colFirst="0" w:colLast="0" w:name="_heading=h.x8qipb3rontb" w:id="12"/>
      <w:bookmarkEnd w:id="12"/>
      <w:r w:rsidDel="00000000" w:rsidR="00000000" w:rsidRPr="00000000">
        <w:rPr>
          <w:rtl w:val="0"/>
        </w:rPr>
        <w:t xml:space="preserve">Version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380"/>
        <w:gridCol w:w="2625"/>
        <w:gridCol w:w="3180"/>
        <w:tblGridChange w:id="0">
          <w:tblGrid>
            <w:gridCol w:w="2175"/>
            <w:gridCol w:w="1380"/>
            <w:gridCol w:w="2625"/>
            <w:gridCol w:w="3180"/>
          </w:tblGrid>
        </w:tblGridChange>
      </w:tblGrid>
      <w:tr>
        <w:trPr>
          <w:cantSplit w:val="0"/>
          <w:tblHeader w:val="0"/>
        </w:trPr>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rPr>
                <w:b w:val="1"/>
                <w:bCs w:val="1"/>
              </w:rPr>
            </w:pPr>
            <w:r w:rsidDel="00000000" w:rsidR="00000000" w:rsidRPr="00000000">
              <w:rPr>
                <w:b w:val="1"/>
                <w:bCs w:val="1"/>
                <w:rtl w:val="0"/>
              </w:rPr>
              <w:t xml:space="preserve">Date</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b w:val="1"/>
                <w:bCs w:val="1"/>
              </w:rPr>
            </w:pPr>
            <w:r w:rsidDel="00000000" w:rsidR="00000000" w:rsidRPr="00000000">
              <w:rPr>
                <w:b w:val="1"/>
                <w:bCs w:val="1"/>
                <w:rtl w:val="0"/>
              </w:rPr>
              <w:t xml:space="preserve">Version</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b w:val="1"/>
                <w:bCs w:val="1"/>
              </w:rPr>
            </w:pPr>
            <w:r w:rsidDel="00000000" w:rsidR="00000000" w:rsidRPr="00000000">
              <w:rPr>
                <w:b w:val="1"/>
                <w:bCs w:val="1"/>
                <w:rtl w:val="0"/>
              </w:rPr>
              <w:t xml:space="preserve">Notes</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rPr>
                <w:b w:val="1"/>
                <w:bCs w:val="1"/>
              </w:rPr>
            </w:pPr>
            <w:r w:rsidDel="00000000" w:rsidR="00000000" w:rsidRPr="00000000">
              <w:rPr>
                <w:b w:val="1"/>
                <w:bCs w:val="1"/>
                <w:rtl w:val="0"/>
              </w:rPr>
              <w:t xml:space="preserve">Description of changes</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shd w:fill="d9d9d9" w:val="clear"/>
              </w:rPr>
            </w:pPr>
            <w:r w:rsidDel="00000000" w:rsidR="00000000" w:rsidRPr="00000000">
              <w:rPr>
                <w:rtl w:val="0"/>
              </w:rPr>
              <w:t xml:space="preserve">Date</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shd w:fill="d9d9d9" w:val="clear"/>
              </w:rPr>
            </w:pPr>
            <w:r w:rsidDel="00000000" w:rsidR="00000000" w:rsidRPr="00000000">
              <w:rPr>
                <w:shd w:fill="d9d9d9" w:val="clear"/>
                <w:rtl w:val="0"/>
              </w:rPr>
              <w:t xml:space="preserve">[x.x.x]</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shd w:fill="d9d9d9" w:val="clear"/>
              </w:rPr>
            </w:pPr>
            <w:r w:rsidDel="00000000" w:rsidR="00000000" w:rsidRPr="00000000">
              <w:rPr>
                <w:shd w:fill="d9d9d9" w:val="clear"/>
                <w:rtl w:val="0"/>
              </w:rPr>
              <w:t xml:space="preserve">[...]</w:t>
            </w:r>
          </w:p>
        </w:tc>
      </w:tr>
    </w:tbl>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line="276" w:lineRule="auto"/>
        <w:rPr/>
      </w:pPr>
      <w:bookmarkStart w:colFirst="0" w:colLast="0" w:name="_heading=h.1t3h5sf" w:id="13"/>
      <w:bookmarkEnd w:id="13"/>
      <w:r w:rsidDel="00000000" w:rsidR="00000000" w:rsidRPr="00000000">
        <w:rPr>
          <w:rtl w:val="0"/>
        </w:rPr>
        <w:t xml:space="preserve">Approvals</w:t>
      </w:r>
    </w:p>
    <w:p w:rsidR="00000000" w:rsidDel="00000000" w:rsidP="00000000" w:rsidRDefault="00000000" w:rsidRPr="00000000" w14:paraId="0000003B">
      <w:pPr>
        <w:rPr/>
      </w:pPr>
      <w:r w:rsidDel="00000000" w:rsidR="00000000" w:rsidRPr="00000000">
        <w:rPr>
          <w:rtl w:val="0"/>
        </w:rPr>
        <w:t xml:space="preserve">The responsible parties hereby approve the statistical analysis plan in its current form without reserves.</w:t>
      </w:r>
    </w:p>
    <w:p w:rsidR="00000000" w:rsidDel="00000000" w:rsidP="00000000" w:rsidRDefault="00000000" w:rsidRPr="00000000" w14:paraId="0000003C">
      <w:pPr>
        <w:rPr>
          <w:shd w:fill="d9d9d9" w:val="clear"/>
        </w:rPr>
      </w:pPr>
      <w:r w:rsidDel="00000000" w:rsidR="00000000" w:rsidRPr="00000000">
        <w:rPr>
          <w:shd w:fill="d9d9d9" w:val="clear"/>
          <w:rtl w:val="0"/>
        </w:rPr>
        <w:t xml:space="preserve">{Repeat for each responsible party}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_______________________________________</w:t>
      </w:r>
    </w:p>
    <w:p w:rsidR="00000000" w:rsidDel="00000000" w:rsidP="00000000" w:rsidRDefault="00000000" w:rsidRPr="00000000" w14:paraId="0000003F">
      <w:pPr>
        <w:rPr/>
      </w:pPr>
      <w:r w:rsidDel="00000000" w:rsidR="00000000" w:rsidRPr="00000000">
        <w:rPr>
          <w:b w:val="1"/>
          <w:bCs w:val="1"/>
          <w:shd w:fill="d9d9d9" w:val="clear"/>
          <w:rtl w:val="0"/>
        </w:rPr>
        <w:t xml:space="preserve">[Approval Authority Name]</w:t>
      </w:r>
      <w:r w:rsidDel="00000000" w:rsidR="00000000" w:rsidRPr="00000000">
        <w:rPr>
          <w:b w:val="1"/>
          <w:bCs w:val="1"/>
          <w:highlight w:val="white"/>
          <w:rtl w:val="0"/>
        </w:rPr>
        <w:t xml:space="preserve">   </w:t>
      </w:r>
      <w:r w:rsidDel="00000000" w:rsidR="00000000" w:rsidRPr="00000000">
        <w:rPr>
          <w:b w:val="1"/>
          <w:bCs w:val="1"/>
          <w:rtl w:val="0"/>
        </w:rPr>
        <w:t xml:space="preserve">Date</w:t>
      </w:r>
      <w:r w:rsidDel="00000000" w:rsidR="00000000" w:rsidRPr="00000000">
        <w:rPr>
          <w:b w:val="1"/>
          <w:bCs w:val="1"/>
          <w:rtl w:val="0"/>
        </w:rPr>
        <w:t xml:space="preserve"> (</w:t>
      </w:r>
      <w:r w:rsidDel="00000000" w:rsidR="00000000" w:rsidRPr="00000000">
        <w:rPr>
          <w:b w:val="1"/>
          <w:bCs w:val="1"/>
          <w:shd w:fill="d9d9d9" w:val="clear"/>
          <w:rtl w:val="0"/>
        </w:rPr>
        <w:t xml:space="preserve">[Party]</w:t>
      </w:r>
      <w:r w:rsidDel="00000000" w:rsidR="00000000" w:rsidRPr="00000000">
        <w:rPr>
          <w:b w:val="1"/>
          <w:bCs w:val="1"/>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heading=h.2lnvk71et0dk" w:id="14"/>
      <w:bookmarkEnd w:id="14"/>
      <w:r w:rsidDel="00000000" w:rsidR="00000000" w:rsidRPr="00000000">
        <w:rPr>
          <w:rtl w:val="0"/>
        </w:rPr>
        <w:t xml:space="preserve">Table of Contents</w:t>
      </w:r>
    </w:p>
    <w:sdt>
      <w:sdtPr>
        <w:id w:val="-626887252"/>
        <w:docPartObj>
          <w:docPartGallery w:val="Table of Contents"/>
          <w:docPartUnique w:val="1"/>
        </w:docPartObj>
      </w:sdtPr>
      <w:sdtContent>
        <w:p w:rsidR="00000000" w:rsidDel="00000000" w:rsidP="00000000" w:rsidRDefault="00000000" w:rsidRPr="00000000" w14:paraId="00000041">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x8qipb3rontb">
            <w:r w:rsidDel="00000000" w:rsidR="00000000" w:rsidRPr="00000000">
              <w:rPr>
                <w:b w:val="1"/>
                <w:bCs w:val="1"/>
                <w:i w:val="0"/>
                <w:iCs w:val="0"/>
                <w:smallCaps w:val="0"/>
                <w:strike w:val="0"/>
                <w:color w:val="000000"/>
                <w:sz w:val="22"/>
                <w:szCs w:val="22"/>
                <w:u w:val="none"/>
                <w:shd w:fill="auto" w:val="clear"/>
                <w:vertAlign w:val="baseline"/>
                <w:rtl w:val="0"/>
              </w:rPr>
              <w:t xml:space="preserve">Version History</w:t>
              <w:tab/>
              <w:t xml:space="preserve">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1t3h5sf">
            <w:r w:rsidDel="00000000" w:rsidR="00000000" w:rsidRPr="00000000">
              <w:rPr>
                <w:b w:val="1"/>
                <w:bCs w:val="1"/>
                <w:i w:val="0"/>
                <w:iCs w:val="0"/>
                <w:smallCaps w:val="0"/>
                <w:strike w:val="0"/>
                <w:color w:val="000000"/>
                <w:sz w:val="22"/>
                <w:szCs w:val="22"/>
                <w:u w:val="none"/>
                <w:shd w:fill="auto" w:val="clear"/>
                <w:vertAlign w:val="baseline"/>
                <w:rtl w:val="0"/>
              </w:rPr>
              <w:t xml:space="preserve">Approvals</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2lnvk71et0dk">
            <w:r w:rsidDel="00000000" w:rsidR="00000000" w:rsidRPr="00000000">
              <w:rPr>
                <w:b w:val="1"/>
                <w:bCs w:val="1"/>
                <w:i w:val="0"/>
                <w:iCs w:val="0"/>
                <w:smallCaps w:val="0"/>
                <w:strike w:val="0"/>
                <w:color w:val="000000"/>
                <w:sz w:val="22"/>
                <w:szCs w:val="22"/>
                <w:u w:val="none"/>
                <w:shd w:fill="auto" w:val="clear"/>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z60zpzsjrxqs">
            <w:r w:rsidDel="00000000" w:rsidR="00000000" w:rsidRPr="00000000">
              <w:rPr>
                <w:b w:val="1"/>
                <w:bCs w:val="1"/>
                <w:i w:val="0"/>
                <w:iCs w:val="0"/>
                <w:smallCaps w:val="0"/>
                <w:strike w:val="0"/>
                <w:color w:val="000000"/>
                <w:sz w:val="22"/>
                <w:szCs w:val="22"/>
                <w:u w:val="none"/>
                <w:shd w:fill="auto" w:val="clear"/>
                <w:vertAlign w:val="baseline"/>
                <w:rtl w:val="0"/>
              </w:rPr>
              <w:t xml:space="preserve">List of Abbreviations</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fe9qrseh8xdq">
            <w:r w:rsidDel="00000000" w:rsidR="00000000" w:rsidRPr="00000000">
              <w:rPr>
                <w:b w:val="1"/>
                <w:bCs w:val="1"/>
                <w:i w:val="0"/>
                <w:iCs w:val="0"/>
                <w:smallCaps w:val="0"/>
                <w:strike w:val="0"/>
                <w:color w:val="000000"/>
                <w:sz w:val="22"/>
                <w:szCs w:val="22"/>
                <w:u w:val="none"/>
                <w:shd w:fill="auto" w:val="clear"/>
                <w:vertAlign w:val="baseline"/>
                <w:rtl w:val="0"/>
              </w:rPr>
              <w:t xml:space="preserve">Responsible Parties</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lw4i2gyg33v7">
            <w:r w:rsidDel="00000000" w:rsidR="00000000" w:rsidRPr="00000000">
              <w:rPr>
                <w:b w:val="1"/>
                <w:bCs w:val="1"/>
                <w:i w:val="0"/>
                <w:iCs w:val="0"/>
                <w:smallCaps w:val="0"/>
                <w:strike w:val="0"/>
                <w:color w:val="000000"/>
                <w:sz w:val="22"/>
                <w:szCs w:val="22"/>
                <w:u w:val="none"/>
                <w:shd w:fill="auto" w:val="clear"/>
                <w:vertAlign w:val="baseline"/>
                <w:rtl w:val="0"/>
              </w:rPr>
              <w:t xml:space="preserve">Milestones</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4ga0cl6lt7u7">
            <w:r w:rsidDel="00000000" w:rsidR="00000000" w:rsidRPr="00000000">
              <w:rPr>
                <w:b w:val="1"/>
                <w:bCs w:val="1"/>
                <w:i w:val="0"/>
                <w:iCs w:val="0"/>
                <w:smallCaps w:val="0"/>
                <w:strike w:val="0"/>
                <w:color w:val="000000"/>
                <w:sz w:val="22"/>
                <w:szCs w:val="22"/>
                <w:u w:val="none"/>
                <w:shd w:fill="auto" w:val="clear"/>
                <w:vertAlign w:val="baseline"/>
                <w:rtl w:val="0"/>
              </w:rPr>
              <w:t xml:space="preserve">Rationale and Background</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ea7qn0quoon5">
            <w:r w:rsidDel="00000000" w:rsidR="00000000" w:rsidRPr="00000000">
              <w:rPr>
                <w:b w:val="1"/>
                <w:bCs w:val="1"/>
                <w:i w:val="0"/>
                <w:iCs w:val="0"/>
                <w:smallCaps w:val="0"/>
                <w:strike w:val="0"/>
                <w:color w:val="000000"/>
                <w:sz w:val="22"/>
                <w:szCs w:val="22"/>
                <w:u w:val="none"/>
                <w:shd w:fill="auto" w:val="clear"/>
                <w:vertAlign w:val="baseline"/>
                <w:rtl w:val="0"/>
              </w:rPr>
              <w:t xml:space="preserve">Objectives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9ofp7dyp5uw3">
            <w:r w:rsidDel="00000000" w:rsidR="00000000" w:rsidRPr="00000000">
              <w:rPr>
                <w:i w:val="0"/>
                <w:iCs w:val="0"/>
                <w:smallCaps w:val="0"/>
                <w:strike w:val="0"/>
                <w:color w:val="000000"/>
                <w:sz w:val="22"/>
                <w:szCs w:val="22"/>
                <w:u w:val="none"/>
                <w:shd w:fill="auto" w:val="clear"/>
                <w:vertAlign w:val="baseline"/>
                <w:rtl w:val="0"/>
              </w:rPr>
              <w:t xml:space="preserve">General Objective</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svfpqxfzaaja">
            <w:r w:rsidDel="00000000" w:rsidR="00000000" w:rsidRPr="00000000">
              <w:rPr>
                <w:i w:val="0"/>
                <w:iCs w:val="0"/>
                <w:smallCaps w:val="0"/>
                <w:strike w:val="0"/>
                <w:color w:val="000000"/>
                <w:sz w:val="22"/>
                <w:szCs w:val="22"/>
                <w:u w:val="none"/>
                <w:shd w:fill="auto" w:val="clear"/>
                <w:vertAlign w:val="baseline"/>
                <w:rtl w:val="0"/>
              </w:rPr>
              <w:t xml:space="preserve">Specific Objectives</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up7k9wcqw6sh">
            <w:r w:rsidDel="00000000" w:rsidR="00000000" w:rsidRPr="00000000">
              <w:rPr>
                <w:i w:val="0"/>
                <w:iCs w:val="0"/>
                <w:smallCaps w:val="0"/>
                <w:strike w:val="0"/>
                <w:color w:val="000000"/>
                <w:sz w:val="22"/>
                <w:szCs w:val="22"/>
                <w:u w:val="none"/>
                <w:shd w:fill="auto" w:val="clear"/>
                <w:vertAlign w:val="baseline"/>
                <w:rtl w:val="0"/>
              </w:rPr>
              <w:t xml:space="preserve">Primary Objective</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2uews9gczqdb">
            <w:r w:rsidDel="00000000" w:rsidR="00000000" w:rsidRPr="00000000">
              <w:rPr>
                <w:i w:val="0"/>
                <w:iCs w:val="0"/>
                <w:smallCaps w:val="0"/>
                <w:strike w:val="0"/>
                <w:color w:val="000000"/>
                <w:sz w:val="22"/>
                <w:szCs w:val="22"/>
                <w:u w:val="none"/>
                <w:shd w:fill="auto" w:val="clear"/>
                <w:vertAlign w:val="baseline"/>
                <w:rtl w:val="0"/>
              </w:rPr>
              <w:t xml:space="preserve">Secondary Objectives</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n7h98flkkhci">
            <w:r w:rsidDel="00000000" w:rsidR="00000000" w:rsidRPr="00000000">
              <w:rPr>
                <w:i w:val="0"/>
                <w:iCs w:val="0"/>
                <w:smallCaps w:val="0"/>
                <w:strike w:val="0"/>
                <w:color w:val="000000"/>
                <w:sz w:val="22"/>
                <w:szCs w:val="22"/>
                <w:u w:val="none"/>
                <w:shd w:fill="auto" w:val="clear"/>
                <w:vertAlign w:val="baseline"/>
                <w:rtl w:val="0"/>
              </w:rPr>
              <w:t xml:space="preserve">Exploratory Objectives</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xpi9mif8cbym">
            <w:r w:rsidDel="00000000" w:rsidR="00000000" w:rsidRPr="00000000">
              <w:rPr>
                <w:b w:val="1"/>
                <w:bCs w:val="1"/>
                <w:i w:val="0"/>
                <w:iCs w:val="0"/>
                <w:smallCaps w:val="0"/>
                <w:strike w:val="0"/>
                <w:color w:val="000000"/>
                <w:sz w:val="22"/>
                <w:szCs w:val="22"/>
                <w:u w:val="none"/>
                <w:shd w:fill="auto" w:val="clear"/>
                <w:vertAlign w:val="baseline"/>
                <w:rtl w:val="0"/>
              </w:rPr>
              <w:t xml:space="preserve">Methods</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uclvzyq7ro3i">
            <w:r w:rsidDel="00000000" w:rsidR="00000000" w:rsidRPr="00000000">
              <w:rPr>
                <w:i w:val="0"/>
                <w:iCs w:val="0"/>
                <w:smallCaps w:val="0"/>
                <w:strike w:val="0"/>
                <w:color w:val="000000"/>
                <w:sz w:val="22"/>
                <w:szCs w:val="22"/>
                <w:u w:val="none"/>
                <w:shd w:fill="auto" w:val="clear"/>
                <w:vertAlign w:val="baseline"/>
                <w:rtl w:val="0"/>
              </w:rPr>
              <w:t xml:space="preserve">Study Design</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x9g7sf9h4xc6">
            <w:r w:rsidDel="00000000" w:rsidR="00000000" w:rsidRPr="00000000">
              <w:rPr>
                <w:i w:val="0"/>
                <w:iCs w:val="0"/>
                <w:smallCaps w:val="0"/>
                <w:strike w:val="0"/>
                <w:color w:val="000000"/>
                <w:sz w:val="22"/>
                <w:szCs w:val="22"/>
                <w:u w:val="none"/>
                <w:shd w:fill="auto" w:val="clear"/>
                <w:vertAlign w:val="baseline"/>
                <w:rtl w:val="0"/>
              </w:rPr>
              <w:t xml:space="preserve">Study Population and Setting</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w39p2v2mcjed">
            <w:r w:rsidDel="00000000" w:rsidR="00000000" w:rsidRPr="00000000">
              <w:rPr>
                <w:i w:val="0"/>
                <w:iCs w:val="0"/>
                <w:smallCaps w:val="0"/>
                <w:strike w:val="0"/>
                <w:color w:val="000000"/>
                <w:sz w:val="22"/>
                <w:szCs w:val="22"/>
                <w:u w:val="none"/>
                <w:shd w:fill="auto" w:val="clear"/>
                <w:vertAlign w:val="baseline"/>
                <w:rtl w:val="0"/>
              </w:rPr>
              <w:t xml:space="preserve">Variables</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1lc4ez65e39w">
            <w:r w:rsidDel="00000000" w:rsidR="00000000" w:rsidRPr="00000000">
              <w:rPr>
                <w:i w:val="0"/>
                <w:iCs w:val="0"/>
                <w:smallCaps w:val="0"/>
                <w:strike w:val="0"/>
                <w:color w:val="000000"/>
                <w:sz w:val="22"/>
                <w:szCs w:val="22"/>
                <w:u w:val="none"/>
                <w:shd w:fill="auto" w:val="clear"/>
                <w:vertAlign w:val="baseline"/>
                <w:rtl w:val="0"/>
              </w:rPr>
              <w:t xml:space="preserve">General Statistical Methods</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5mqqgykddcce">
            <w:r w:rsidDel="00000000" w:rsidR="00000000" w:rsidRPr="00000000">
              <w:rPr>
                <w:i w:val="0"/>
                <w:iCs w:val="0"/>
                <w:smallCaps w:val="0"/>
                <w:strike w:val="0"/>
                <w:color w:val="000000"/>
                <w:sz w:val="22"/>
                <w:szCs w:val="22"/>
                <w:u w:val="none"/>
                <w:shd w:fill="auto" w:val="clear"/>
                <w:vertAlign w:val="baseline"/>
                <w:rtl w:val="0"/>
              </w:rPr>
              <w:t xml:space="preserve">Strengths</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2vsolt54xljm">
            <w:r w:rsidDel="00000000" w:rsidR="00000000" w:rsidRPr="00000000">
              <w:rPr>
                <w:i w:val="0"/>
                <w:iCs w:val="0"/>
                <w:smallCaps w:val="0"/>
                <w:strike w:val="0"/>
                <w:color w:val="000000"/>
                <w:sz w:val="22"/>
                <w:szCs w:val="22"/>
                <w:u w:val="none"/>
                <w:shd w:fill="auto" w:val="clear"/>
                <w:vertAlign w:val="baseline"/>
                <w:rtl w:val="0"/>
              </w:rPr>
              <w:t xml:space="preserve">Limitations</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zfg4rk86oxkz">
            <w:r w:rsidDel="00000000" w:rsidR="00000000" w:rsidRPr="00000000">
              <w:rPr>
                <w:i w:val="0"/>
                <w:iCs w:val="0"/>
                <w:smallCaps w:val="0"/>
                <w:strike w:val="0"/>
                <w:color w:val="000000"/>
                <w:sz w:val="22"/>
                <w:szCs w:val="22"/>
                <w:u w:val="none"/>
                <w:shd w:fill="auto" w:val="clear"/>
                <w:vertAlign w:val="baseline"/>
                <w:rtl w:val="0"/>
              </w:rPr>
              <w:t xml:space="preserve">Sample Size and Power Calculations</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f4g1t2cfaryl">
            <w:r w:rsidDel="00000000" w:rsidR="00000000" w:rsidRPr="00000000">
              <w:rPr>
                <w:b w:val="1"/>
                <w:bCs w:val="1"/>
                <w:i w:val="0"/>
                <w:iCs w:val="0"/>
                <w:smallCaps w:val="0"/>
                <w:strike w:val="0"/>
                <w:color w:val="000000"/>
                <w:sz w:val="22"/>
                <w:szCs w:val="22"/>
                <w:u w:val="none"/>
                <w:shd w:fill="auto" w:val="clear"/>
                <w:vertAlign w:val="baseline"/>
                <w:rtl w:val="0"/>
              </w:rPr>
              <w:t xml:space="preserve">Analysis Specifications</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53tuypvhkw">
            <w:r w:rsidDel="00000000" w:rsidR="00000000" w:rsidRPr="00000000">
              <w:rPr>
                <w:i w:val="0"/>
                <w:iCs w:val="0"/>
                <w:smallCaps w:val="0"/>
                <w:strike w:val="0"/>
                <w:color w:val="000000"/>
                <w:sz w:val="22"/>
                <w:szCs w:val="22"/>
                <w:u w:val="none"/>
                <w:shd w:fill="auto" w:val="clear"/>
                <w:vertAlign w:val="baseline"/>
                <w:rtl w:val="0"/>
              </w:rPr>
              <w:t xml:space="preserve">Cohort Definitions</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dyia2abwrwgz">
            <w:r w:rsidDel="00000000" w:rsidR="00000000" w:rsidRPr="00000000">
              <w:rPr>
                <w:i w:val="0"/>
                <w:iCs w:val="0"/>
                <w:smallCaps w:val="0"/>
                <w:strike w:val="0"/>
                <w:color w:val="000000"/>
                <w:sz w:val="22"/>
                <w:szCs w:val="22"/>
                <w:u w:val="none"/>
                <w:shd w:fill="auto" w:val="clear"/>
                <w:vertAlign w:val="baseline"/>
                <w:rtl w:val="0"/>
              </w:rPr>
              <w:t xml:space="preserve">Outcome Definitions</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bpetv5tf0cw3">
            <w:r w:rsidDel="00000000" w:rsidR="00000000" w:rsidRPr="00000000">
              <w:rPr>
                <w:b w:val="1"/>
                <w:bCs w:val="1"/>
                <w:i w:val="0"/>
                <w:iCs w:val="0"/>
                <w:smallCaps w:val="0"/>
                <w:strike w:val="0"/>
                <w:color w:val="000000"/>
                <w:sz w:val="22"/>
                <w:szCs w:val="22"/>
                <w:u w:val="none"/>
                <w:shd w:fill="auto" w:val="clear"/>
                <w:vertAlign w:val="baseline"/>
                <w:rtl w:val="0"/>
              </w:rPr>
              <w:t xml:space="preserve">Study Conduct</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wecmw55rtgbc">
            <w:r w:rsidDel="00000000" w:rsidR="00000000" w:rsidRPr="00000000">
              <w:rPr>
                <w:i w:val="0"/>
                <w:iCs w:val="0"/>
                <w:smallCaps w:val="0"/>
                <w:strike w:val="0"/>
                <w:color w:val="000000"/>
                <w:sz w:val="22"/>
                <w:szCs w:val="22"/>
                <w:u w:val="none"/>
                <w:shd w:fill="auto" w:val="clear"/>
                <w:vertAlign w:val="baseline"/>
                <w:rtl w:val="0"/>
              </w:rPr>
              <w:t xml:space="preserve">Study Flow Chart and Plan</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38pxoig853ji">
            <w:r w:rsidDel="00000000" w:rsidR="00000000" w:rsidRPr="00000000">
              <w:rPr>
                <w:i w:val="0"/>
                <w:iCs w:val="0"/>
                <w:smallCaps w:val="0"/>
                <w:strike w:val="0"/>
                <w:color w:val="000000"/>
                <w:sz w:val="22"/>
                <w:szCs w:val="22"/>
                <w:u w:val="none"/>
                <w:shd w:fill="auto" w:val="clear"/>
                <w:vertAlign w:val="baseline"/>
                <w:rtl w:val="0"/>
              </w:rPr>
              <w:t xml:space="preserve">Data Storage and Processing</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b8iu4zr3p35z">
            <w:r w:rsidDel="00000000" w:rsidR="00000000" w:rsidRPr="00000000">
              <w:rPr>
                <w:b w:val="1"/>
                <w:bCs w:val="1"/>
                <w:i w:val="0"/>
                <w:iCs w:val="0"/>
                <w:smallCaps w:val="0"/>
                <w:strike w:val="0"/>
                <w:color w:val="000000"/>
                <w:sz w:val="22"/>
                <w:szCs w:val="22"/>
                <w:u w:val="none"/>
                <w:shd w:fill="auto" w:val="clear"/>
                <w:vertAlign w:val="baseline"/>
                <w:rtl w:val="0"/>
              </w:rPr>
              <w:t xml:space="preserve">Quality control</w:t>
              <w:tab/>
              <w:t xml:space="preserve">16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4jdb3z613m1v">
            <w:r w:rsidDel="00000000" w:rsidR="00000000" w:rsidRPr="00000000">
              <w:rPr>
                <w:b w:val="1"/>
                <w:bCs w:val="1"/>
                <w:i w:val="0"/>
                <w:iCs w:val="0"/>
                <w:smallCaps w:val="0"/>
                <w:strike w:val="0"/>
                <w:color w:val="000000"/>
                <w:sz w:val="22"/>
                <w:szCs w:val="22"/>
                <w:u w:val="none"/>
                <w:shd w:fill="auto" w:val="clear"/>
                <w:vertAlign w:val="baseline"/>
                <w:rtl w:val="0"/>
              </w:rPr>
              <w:t xml:space="preserve">Protection of Human Subjects</w:t>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xo7mryf289q8">
            <w:r w:rsidDel="00000000" w:rsidR="00000000" w:rsidRPr="00000000">
              <w:rPr>
                <w:i w:val="0"/>
                <w:iCs w:val="0"/>
                <w:smallCaps w:val="0"/>
                <w:strike w:val="0"/>
                <w:color w:val="000000"/>
                <w:sz w:val="22"/>
                <w:szCs w:val="22"/>
                <w:u w:val="none"/>
                <w:shd w:fill="auto" w:val="clear"/>
                <w:vertAlign w:val="baseline"/>
                <w:rtl w:val="0"/>
              </w:rPr>
              <w:t xml:space="preserve">Ethical Approval and Subject Consent</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5ojvhijxcpjr">
            <w:r w:rsidDel="00000000" w:rsidR="00000000" w:rsidRPr="00000000">
              <w:rPr>
                <w:i w:val="0"/>
                <w:iCs w:val="0"/>
                <w:smallCaps w:val="0"/>
                <w:strike w:val="0"/>
                <w:color w:val="000000"/>
                <w:sz w:val="22"/>
                <w:szCs w:val="22"/>
                <w:u w:val="none"/>
                <w:shd w:fill="auto" w:val="clear"/>
                <w:vertAlign w:val="baseline"/>
                <w:rtl w:val="0"/>
              </w:rPr>
              <w:t xml:space="preserve">Subject Confidentiality</w:t>
              <w:tab/>
              <w:t xml:space="preserve">18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olgxqlt1ya4a">
            <w:r w:rsidDel="00000000" w:rsidR="00000000" w:rsidRPr="00000000">
              <w:rPr>
                <w:i w:val="0"/>
                <w:iCs w:val="0"/>
                <w:smallCaps w:val="0"/>
                <w:strike w:val="0"/>
                <w:color w:val="000000"/>
                <w:sz w:val="22"/>
                <w:szCs w:val="22"/>
                <w:u w:val="none"/>
                <w:shd w:fill="auto" w:val="clear"/>
                <w:vertAlign w:val="baseline"/>
                <w:rtl w:val="0"/>
              </w:rPr>
              <w:t xml:space="preserve">Legal Basis for Processing Individual Human Data</w:t>
              <w:tab/>
              <w:t xml:space="preserve">18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7cfcoc32gzsm">
            <w:r w:rsidDel="00000000" w:rsidR="00000000" w:rsidRPr="00000000">
              <w:rPr>
                <w:b w:val="1"/>
                <w:bCs w:val="1"/>
                <w:i w:val="0"/>
                <w:iCs w:val="0"/>
                <w:smallCaps w:val="0"/>
                <w:strike w:val="0"/>
                <w:color w:val="000000"/>
                <w:sz w:val="22"/>
                <w:szCs w:val="22"/>
                <w:u w:val="none"/>
                <w:shd w:fill="auto" w:val="clear"/>
                <w:vertAlign w:val="baseline"/>
                <w:rtl w:val="0"/>
              </w:rPr>
              <w:t xml:space="preserve">References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line="276" w:lineRule="auto"/>
        <w:rPr/>
      </w:pPr>
      <w:bookmarkStart w:colFirst="0" w:colLast="0" w:name="_heading=h.z60zpzsjrxqs" w:id="15"/>
      <w:bookmarkEnd w:id="15"/>
      <w:r w:rsidDel="00000000" w:rsidR="00000000" w:rsidRPr="00000000">
        <w:rPr>
          <w:rtl w:val="0"/>
        </w:rPr>
        <w:t xml:space="preserve">List of Abbreviations</w:t>
      </w:r>
    </w:p>
    <w:p w:rsidR="00000000" w:rsidDel="00000000" w:rsidP="00000000" w:rsidRDefault="00000000" w:rsidRPr="00000000" w14:paraId="00000066">
      <w:pPr>
        <w:rPr>
          <w:shd w:fill="d9d9d9" w:val="clear"/>
        </w:rPr>
      </w:pPr>
      <w:r w:rsidDel="00000000" w:rsidR="00000000" w:rsidRPr="00000000">
        <w:rPr>
          <w:shd w:fill="d9d9d9" w:val="clear"/>
          <w:rtl w:val="0"/>
        </w:rPr>
        <w:t xml:space="preserve">{Adapt and complete as appropriate}</w:t>
      </w:r>
    </w:p>
    <w:p w:rsidR="00000000" w:rsidDel="00000000" w:rsidP="00000000" w:rsidRDefault="00000000" w:rsidRPr="00000000" w14:paraId="00000067">
      <w:pPr>
        <w:rPr>
          <w:shd w:fill="d9d9d9" w:val="clear"/>
        </w:rPr>
      </w:pPr>
      <w:r w:rsidDel="00000000" w:rsidR="00000000" w:rsidRPr="00000000">
        <w:rPr>
          <w:shd w:fill="d9d9d9" w:val="clear"/>
          <w:rtl w:val="0"/>
        </w:rPr>
        <w:t xml:space="preserve">[ABBREVIATION]</w:t>
      </w:r>
      <w:r w:rsidDel="00000000" w:rsidR="00000000" w:rsidRPr="00000000">
        <w:rPr>
          <w:rtl w:val="0"/>
        </w:rPr>
        <w:tab/>
      </w:r>
      <w:r w:rsidDel="00000000" w:rsidR="00000000" w:rsidRPr="00000000">
        <w:rPr>
          <w:shd w:fill="d9d9d9" w:val="clear"/>
          <w:rtl w:val="0"/>
        </w:rPr>
        <w:t xml:space="preserve">[Description]</w:t>
      </w:r>
    </w:p>
    <w:p w:rsidR="00000000" w:rsidDel="00000000" w:rsidP="00000000" w:rsidRDefault="00000000" w:rsidRPr="00000000" w14:paraId="00000068">
      <w:pPr>
        <w:jc w:val="both"/>
        <w:rPr/>
      </w:pPr>
      <w:r w:rsidDel="00000000" w:rsidR="00000000" w:rsidRPr="00000000">
        <w:rPr>
          <w:rtl w:val="0"/>
        </w:rPr>
        <w:t xml:space="preserve">DPIA</w:t>
        <w:tab/>
        <w:tab/>
        <w:t xml:space="preserve">Data Protection Impact Assessment</w:t>
      </w:r>
    </w:p>
    <w:p w:rsidR="00000000" w:rsidDel="00000000" w:rsidP="00000000" w:rsidRDefault="00000000" w:rsidRPr="00000000" w14:paraId="00000069">
      <w:pPr>
        <w:jc w:val="both"/>
        <w:rPr/>
      </w:pPr>
      <w:r w:rsidDel="00000000" w:rsidR="00000000" w:rsidRPr="00000000">
        <w:rPr>
          <w:rtl w:val="0"/>
        </w:rPr>
        <w:t xml:space="preserve">EHR</w:t>
        <w:tab/>
        <w:tab/>
        <w:t xml:space="preserve">Electronic Healthcare Record</w:t>
      </w:r>
    </w:p>
    <w:p w:rsidR="00000000" w:rsidDel="00000000" w:rsidP="00000000" w:rsidRDefault="00000000" w:rsidRPr="00000000" w14:paraId="0000006A">
      <w:pPr>
        <w:jc w:val="both"/>
        <w:rPr/>
      </w:pPr>
      <w:r w:rsidDel="00000000" w:rsidR="00000000" w:rsidRPr="00000000">
        <w:rPr>
          <w:rtl w:val="0"/>
        </w:rPr>
        <w:t xml:space="preserve">GDPR</w:t>
        <w:tab/>
        <w:tab/>
        <w:t xml:space="preserve">General Data Protection Regulation</w:t>
      </w:r>
    </w:p>
    <w:p w:rsidR="00000000" w:rsidDel="00000000" w:rsidP="00000000" w:rsidRDefault="00000000" w:rsidRPr="00000000" w14:paraId="0000006B">
      <w:pPr>
        <w:jc w:val="both"/>
        <w:rPr>
          <w:shd w:fill="d9d9d9" w:val="clear"/>
        </w:rPr>
      </w:pPr>
      <w:r w:rsidDel="00000000" w:rsidR="00000000" w:rsidRPr="00000000">
        <w:rPr>
          <w:rtl w:val="0"/>
        </w:rPr>
        <w:t xml:space="preserve">MoU</w:t>
        <w:tab/>
        <w:tab/>
        <w:t xml:space="preserve">Memorandum of Understanding</w: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MTG</w:t>
        <w:tab/>
        <w:tab/>
        <w:t xml:space="preserve">MTG Research and Development Lab</w:t>
      </w:r>
    </w:p>
    <w:p w:rsidR="00000000" w:rsidDel="00000000" w:rsidP="00000000" w:rsidRDefault="00000000" w:rsidRPr="00000000" w14:paraId="0000006D">
      <w:pPr>
        <w:jc w:val="both"/>
        <w:rPr/>
      </w:pPr>
      <w:r w:rsidDel="00000000" w:rsidR="00000000" w:rsidRPr="00000000">
        <w:rPr>
          <w:rtl w:val="0"/>
        </w:rPr>
        <w:t xml:space="preserve">SAP</w:t>
        <w:tab/>
        <w:tab/>
        <w:t xml:space="preserve">Statistical Analysis Plan</w:t>
      </w:r>
    </w:p>
    <w:p w:rsidR="00000000" w:rsidDel="00000000" w:rsidP="00000000" w:rsidRDefault="00000000" w:rsidRPr="00000000" w14:paraId="0000006E">
      <w:pPr>
        <w:jc w:val="both"/>
        <w:rPr/>
      </w:pPr>
      <w:r w:rsidDel="00000000" w:rsidR="00000000" w:rsidRPr="00000000">
        <w:rPr>
          <w:rtl w:val="0"/>
        </w:rPr>
        <w:t xml:space="preserve">SOPs</w:t>
        <w:tab/>
        <w:tab/>
        <w:t xml:space="preserve">Standard Operating Procedures</w:t>
      </w:r>
    </w:p>
    <w:p w:rsidR="00000000" w:rsidDel="00000000" w:rsidP="00000000" w:rsidRDefault="00000000" w:rsidRPr="00000000" w14:paraId="0000006F">
      <w:pPr>
        <w:jc w:val="both"/>
        <w:rPr/>
      </w:pPr>
      <w:r w:rsidDel="00000000" w:rsidR="00000000" w:rsidRPr="00000000">
        <w:rPr>
          <w:rtl w:val="0"/>
        </w:rPr>
        <w:t xml:space="preserve">TRE</w:t>
        <w:tab/>
        <w:tab/>
        <w:t xml:space="preserve">Trusted Research Environment</w:t>
      </w:r>
    </w:p>
    <w:p w:rsidR="00000000" w:rsidDel="00000000" w:rsidP="00000000" w:rsidRDefault="00000000" w:rsidRPr="00000000" w14:paraId="00000070">
      <w:pPr>
        <w:rPr>
          <w:shd w:fill="d9d9d9" w:val="clea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line="276" w:lineRule="auto"/>
        <w:rPr/>
      </w:pPr>
      <w:bookmarkStart w:colFirst="0" w:colLast="0" w:name="_heading=h.fe9qrseh8xdq" w:id="16"/>
      <w:bookmarkEnd w:id="16"/>
      <w:r w:rsidDel="00000000" w:rsidR="00000000" w:rsidRPr="00000000">
        <w:rPr>
          <w:rtl w:val="0"/>
        </w:rPr>
        <w:t xml:space="preserve">Responsible Parties</w:t>
      </w:r>
    </w:p>
    <w:p w:rsidR="00000000" w:rsidDel="00000000" w:rsidP="00000000" w:rsidRDefault="00000000" w:rsidRPr="00000000" w14:paraId="00000076">
      <w:pPr>
        <w:jc w:val="both"/>
        <w:rPr/>
      </w:pPr>
      <w:r w:rsidDel="00000000" w:rsidR="00000000" w:rsidRPr="00000000">
        <w:rPr>
          <w:shd w:fill="d9d9d9" w:val="clear"/>
          <w:rtl w:val="0"/>
        </w:rPr>
        <w:t xml:space="preserve">{List all responsible parties including the principal investigator, coordinating investigator for each Institution in which the study is to be performed (if applies), Institution/data source(s) (if applies)}</w:t>
      </w:r>
      <w:r w:rsidDel="00000000" w:rsidR="00000000" w:rsidRPr="00000000">
        <w:rPr>
          <w:rtl w:val="0"/>
        </w:rPr>
      </w:r>
    </w:p>
    <w:sdt>
      <w:sdtPr>
        <w:lock w:val="contentLocked"/>
        <w:id w:val="-2103645861"/>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245"/>
            <w:gridCol w:w="2115"/>
            <w:gridCol w:w="4260"/>
            <w:tblGridChange w:id="0">
              <w:tblGrid>
                <w:gridCol w:w="1740"/>
                <w:gridCol w:w="1245"/>
                <w:gridCol w:w="2115"/>
                <w:gridCol w:w="4260"/>
              </w:tblGrid>
            </w:tblGridChange>
          </w:tblGrid>
          <w:tr>
            <w:trPr>
              <w:cantSplit w:val="0"/>
              <w:tblHeader w:val="0"/>
            </w:trPr>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b w:val="1"/>
                    <w:bCs w:val="1"/>
                  </w:rPr>
                </w:pPr>
                <w:r w:rsidDel="00000000" w:rsidR="00000000" w:rsidRPr="00000000">
                  <w:rPr>
                    <w:b w:val="1"/>
                    <w:bCs w:val="1"/>
                    <w:rtl w:val="0"/>
                  </w:rPr>
                  <w:t xml:space="preserve">Name</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rPr>
                    <w:b w:val="1"/>
                    <w:bCs w:val="1"/>
                  </w:rPr>
                </w:pPr>
                <w:r w:rsidDel="00000000" w:rsidR="00000000" w:rsidRPr="00000000">
                  <w:rPr>
                    <w:b w:val="1"/>
                    <w:bCs w:val="1"/>
                    <w:rtl w:val="0"/>
                  </w:rPr>
                  <w:t xml:space="preserve">Title</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b w:val="1"/>
                    <w:bCs w:val="1"/>
                  </w:rPr>
                </w:pPr>
                <w:r w:rsidDel="00000000" w:rsidR="00000000" w:rsidRPr="00000000">
                  <w:rPr>
                    <w:b w:val="1"/>
                    <w:bCs w:val="1"/>
                    <w:rtl w:val="0"/>
                  </w:rPr>
                  <w:t xml:space="preserve">Role in Study</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b w:val="1"/>
                    <w:bCs w:val="1"/>
                  </w:rPr>
                </w:pPr>
                <w:r w:rsidDel="00000000" w:rsidR="00000000" w:rsidRPr="00000000">
                  <w:rPr>
                    <w:b w:val="1"/>
                    <w:bCs w:val="1"/>
                    <w:rtl w:val="0"/>
                  </w:rPr>
                  <w:t xml:space="preserve">Affiliation</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shd w:fill="d9d9d9" w:val="clear"/>
                  </w:rPr>
                </w:pPr>
                <w:r w:rsidDel="00000000" w:rsidR="00000000" w:rsidRPr="00000000">
                  <w:rPr>
                    <w:shd w:fill="d9d9d9" w:val="clear"/>
                    <w:rtl w:val="0"/>
                  </w:rPr>
                  <w:t xml:space="preserve">[...]</w:t>
                </w:r>
              </w:p>
            </w:tc>
          </w:tr>
        </w:tbl>
      </w:sdtContent>
    </w:sdt>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spacing w:line="276" w:lineRule="auto"/>
        <w:rPr/>
      </w:pPr>
      <w:bookmarkStart w:colFirst="0" w:colLast="0" w:name="_heading=h.s1dbdn92dylo" w:id="17"/>
      <w:bookmarkEnd w:id="17"/>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spacing w:line="276" w:lineRule="auto"/>
        <w:rPr/>
      </w:pPr>
      <w:bookmarkStart w:colFirst="0" w:colLast="0" w:name="_heading=h.lw4i2gyg33v7" w:id="18"/>
      <w:bookmarkEnd w:id="18"/>
      <w:r w:rsidDel="00000000" w:rsidR="00000000" w:rsidRPr="00000000">
        <w:rPr>
          <w:rtl w:val="0"/>
        </w:rPr>
        <w:t xml:space="preserve">Milestones</w:t>
      </w:r>
    </w:p>
    <w:sdt>
      <w:sdtPr>
        <w:lock w:val="contentLocked"/>
        <w:id w:val="-1562413500"/>
        <w:tag w:val="goog_rdk_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b w:val="1"/>
                    <w:bCs w:val="1"/>
                  </w:rPr>
                </w:pPr>
                <w:r w:rsidDel="00000000" w:rsidR="00000000" w:rsidRPr="00000000">
                  <w:rPr>
                    <w:b w:val="1"/>
                    <w:bCs w:val="1"/>
                    <w:rtl w:val="0"/>
                  </w:rPr>
                  <w:t xml:space="preserve">Milestone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b w:val="1"/>
                    <w:bCs w:val="1"/>
                  </w:rPr>
                </w:pPr>
                <w:r w:rsidDel="00000000" w:rsidR="00000000" w:rsidRPr="00000000">
                  <w:rPr>
                    <w:b w:val="1"/>
                    <w:bCs w:val="1"/>
                    <w:rtl w:val="0"/>
                  </w:rPr>
                  <w:t xml:space="preserve">Planned date</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jc w:val="both"/>
                  <w:rPr/>
                </w:pPr>
                <w:r w:rsidDel="00000000" w:rsidR="00000000" w:rsidRPr="00000000">
                  <w:rPr>
                    <w:rtl w:val="0"/>
                  </w:rPr>
                  <w:t xml:space="preserve">Ethics Committee Approval</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jc w:val="both"/>
                  <w:rPr/>
                </w:pPr>
                <w:r w:rsidDel="00000000" w:rsidR="00000000" w:rsidRPr="00000000">
                  <w:rPr>
                    <w:rtl w:val="0"/>
                  </w:rPr>
                  <w:t xml:space="preserve">Submission of the Study Package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jc w:val="both"/>
                  <w:rPr/>
                </w:pPr>
                <w:r w:rsidDel="00000000" w:rsidR="00000000" w:rsidRPr="00000000">
                  <w:rPr>
                    <w:rtl w:val="0"/>
                  </w:rPr>
                  <w:t xml:space="preserve">Start of Data Processing</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jc w:val="both"/>
                  <w:rPr/>
                </w:pPr>
                <w:r w:rsidDel="00000000" w:rsidR="00000000" w:rsidRPr="00000000">
                  <w:rPr>
                    <w:rtl w:val="0"/>
                  </w:rPr>
                  <w:t xml:space="preserve">End of Data Processing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jc w:val="both"/>
                  <w:rPr/>
                </w:pPr>
                <w:r w:rsidDel="00000000" w:rsidR="00000000" w:rsidRPr="00000000">
                  <w:rPr>
                    <w:rtl w:val="0"/>
                  </w:rPr>
                  <w:t xml:space="preserve">Submission of Study Report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jc w:val="both"/>
                  <w:rPr>
                    <w:shd w:fill="d9d9d9" w:val="clear"/>
                  </w:rPr>
                </w:pPr>
                <w:r w:rsidDel="00000000" w:rsidR="00000000" w:rsidRPr="00000000">
                  <w:rPr>
                    <w:shd w:fill="d9d9d9" w:val="clear"/>
                    <w:rtl w:val="0"/>
                  </w:rPr>
                  <w:t xml:space="preser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bl>
      </w:sdtContent>
    </w:sdt>
    <w:p w:rsidR="00000000" w:rsidDel="00000000" w:rsidP="00000000" w:rsidRDefault="00000000" w:rsidRPr="00000000" w14:paraId="0000009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line="276" w:lineRule="auto"/>
        <w:jc w:val="both"/>
        <w:rPr/>
      </w:pPr>
      <w:bookmarkStart w:colFirst="0" w:colLast="0" w:name="_heading=h.4ga0cl6lt7u7" w:id="19"/>
      <w:bookmarkEnd w:id="19"/>
      <w:r w:rsidDel="00000000" w:rsidR="00000000" w:rsidRPr="00000000">
        <w:rPr>
          <w:rtl w:val="0"/>
        </w:rPr>
        <w:t xml:space="preserve">Rationale and Background</w:t>
      </w:r>
    </w:p>
    <w:p w:rsidR="00000000" w:rsidDel="00000000" w:rsidP="00000000" w:rsidRDefault="00000000" w:rsidRPr="00000000" w14:paraId="00000094">
      <w:pPr>
        <w:jc w:val="both"/>
        <w:rPr>
          <w:shd w:fill="d9d9d9" w:val="clear"/>
        </w:rPr>
      </w:pPr>
      <w:r w:rsidDel="00000000" w:rsidR="00000000" w:rsidRPr="00000000">
        <w:rPr>
          <w:shd w:fill="d9d9d9" w:val="clear"/>
          <w:rtl w:val="0"/>
        </w:rPr>
        <w:t xml:space="preserve">{Include this section only if it is mandatory, using the text specified in the Study Protocol.}</w:t>
      </w:r>
    </w:p>
    <w:p w:rsidR="00000000" w:rsidDel="00000000" w:rsidP="00000000" w:rsidRDefault="00000000" w:rsidRPr="00000000" w14:paraId="00000095">
      <w:pP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96">
      <w:pPr>
        <w:pStyle w:val="Heading1"/>
        <w:rPr/>
      </w:pPr>
      <w:bookmarkStart w:colFirst="0" w:colLast="0" w:name="_heading=h.ea7qn0quoon5" w:id="20"/>
      <w:bookmarkEnd w:id="20"/>
      <w:r w:rsidDel="00000000" w:rsidR="00000000" w:rsidRPr="00000000">
        <w:rPr>
          <w:rtl w:val="0"/>
        </w:rPr>
        <w:t xml:space="preserve">Objectives</w:t>
      </w:r>
    </w:p>
    <w:p w:rsidR="00000000" w:rsidDel="00000000" w:rsidP="00000000" w:rsidRDefault="00000000" w:rsidRPr="00000000" w14:paraId="00000097">
      <w:pPr>
        <w:jc w:val="both"/>
        <w:rPr>
          <w:shd w:fill="d9d9d9" w:val="clear"/>
        </w:rPr>
      </w:pPr>
      <w:r w:rsidDel="00000000" w:rsidR="00000000" w:rsidRPr="00000000">
        <w:rPr>
          <w:shd w:fill="d9d9d9" w:val="clear"/>
          <w:rtl w:val="0"/>
        </w:rPr>
        <w:t xml:space="preserve">{Either use the General / Specific objectives block or the Primary / Secondary / Exploratory objectives block. Begin each objective with an action verb (e.g., quantify, describe, estimate) and, whenever possible, adhere to the PICOTS framework (Patient, Intervention, Comparator, Outcome, Time-Horizon, Setting).}</w:t>
      </w:r>
    </w:p>
    <w:p w:rsidR="00000000" w:rsidDel="00000000" w:rsidP="00000000" w:rsidRDefault="00000000" w:rsidRPr="00000000" w14:paraId="00000098">
      <w:pPr>
        <w:pStyle w:val="Heading2"/>
        <w:spacing w:line="276" w:lineRule="auto"/>
        <w:rPr/>
      </w:pPr>
      <w:bookmarkStart w:colFirst="0" w:colLast="0" w:name="_heading=h.9ofp7dyp5uw3" w:id="21"/>
      <w:bookmarkEnd w:id="21"/>
      <w:r w:rsidDel="00000000" w:rsidR="00000000" w:rsidRPr="00000000">
        <w:rPr>
          <w:rtl w:val="0"/>
        </w:rPr>
        <w:t xml:space="preserve">General Objective</w:t>
      </w:r>
    </w:p>
    <w:p w:rsidR="00000000" w:rsidDel="00000000" w:rsidP="00000000" w:rsidRDefault="00000000" w:rsidRPr="00000000" w14:paraId="00000099">
      <w:pPr>
        <w:numPr>
          <w:ilvl w:val="0"/>
          <w:numId w:val="7"/>
        </w:numPr>
        <w:ind w:left="720" w:hanging="360"/>
        <w:rPr>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9A">
      <w:pPr>
        <w:pStyle w:val="Heading2"/>
        <w:spacing w:line="276" w:lineRule="auto"/>
        <w:rPr/>
      </w:pPr>
      <w:bookmarkStart w:colFirst="0" w:colLast="0" w:name="_heading=h.svfpqxfzaaja" w:id="22"/>
      <w:bookmarkEnd w:id="22"/>
      <w:r w:rsidDel="00000000" w:rsidR="00000000" w:rsidRPr="00000000">
        <w:rPr>
          <w:rtl w:val="0"/>
        </w:rPr>
        <w:t xml:space="preserve">Specific Objectives</w:t>
      </w:r>
    </w:p>
    <w:p w:rsidR="00000000" w:rsidDel="00000000" w:rsidP="00000000" w:rsidRDefault="00000000" w:rsidRPr="00000000" w14:paraId="0000009B">
      <w:pPr>
        <w:numPr>
          <w:ilvl w:val="0"/>
          <w:numId w:val="1"/>
        </w:numPr>
        <w:ind w:left="720" w:hanging="360"/>
        <w:rPr>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9C">
      <w:pPr>
        <w:pStyle w:val="Heading2"/>
        <w:spacing w:line="276" w:lineRule="auto"/>
        <w:rPr/>
      </w:pPr>
      <w:bookmarkStart w:colFirst="0" w:colLast="0" w:name="_heading=h.up7k9wcqw6sh" w:id="23"/>
      <w:bookmarkEnd w:id="23"/>
      <w:r w:rsidDel="00000000" w:rsidR="00000000" w:rsidRPr="00000000">
        <w:rPr>
          <w:rtl w:val="0"/>
        </w:rPr>
        <w:t xml:space="preserve">Primary Objective</w:t>
      </w:r>
    </w:p>
    <w:p w:rsidR="00000000" w:rsidDel="00000000" w:rsidP="00000000" w:rsidRDefault="00000000" w:rsidRPr="00000000" w14:paraId="0000009D">
      <w:pPr>
        <w:numPr>
          <w:ilvl w:val="0"/>
          <w:numId w:val="4"/>
        </w:numPr>
        <w:ind w:left="720" w:hanging="360"/>
        <w:rPr>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9E">
      <w:pPr>
        <w:pStyle w:val="Heading2"/>
        <w:spacing w:line="276" w:lineRule="auto"/>
        <w:rPr/>
      </w:pPr>
      <w:bookmarkStart w:colFirst="0" w:colLast="0" w:name="_heading=h.2uews9gczqdb" w:id="24"/>
      <w:bookmarkEnd w:id="24"/>
      <w:r w:rsidDel="00000000" w:rsidR="00000000" w:rsidRPr="00000000">
        <w:rPr>
          <w:rtl w:val="0"/>
        </w:rPr>
        <w:t xml:space="preserve">Secondary Objectives</w:t>
      </w:r>
    </w:p>
    <w:p w:rsidR="00000000" w:rsidDel="00000000" w:rsidP="00000000" w:rsidRDefault="00000000" w:rsidRPr="00000000" w14:paraId="0000009F">
      <w:pPr>
        <w:numPr>
          <w:ilvl w:val="0"/>
          <w:numId w:val="3"/>
        </w:numPr>
        <w:ind w:left="720" w:hanging="360"/>
        <w:rPr>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A0">
      <w:pPr>
        <w:pStyle w:val="Heading2"/>
        <w:spacing w:line="276" w:lineRule="auto"/>
        <w:rPr/>
      </w:pPr>
      <w:bookmarkStart w:colFirst="0" w:colLast="0" w:name="_heading=h.n7h98flkkhci" w:id="25"/>
      <w:bookmarkEnd w:id="25"/>
      <w:r w:rsidDel="00000000" w:rsidR="00000000" w:rsidRPr="00000000">
        <w:rPr>
          <w:rtl w:val="0"/>
        </w:rPr>
        <w:t xml:space="preserve">Exploratory Objectives</w:t>
      </w:r>
    </w:p>
    <w:p w:rsidR="00000000" w:rsidDel="00000000" w:rsidP="00000000" w:rsidRDefault="00000000" w:rsidRPr="00000000" w14:paraId="000000A1">
      <w:pPr>
        <w:numPr>
          <w:ilvl w:val="0"/>
          <w:numId w:val="6"/>
        </w:numPr>
        <w:ind w:left="720" w:hanging="360"/>
        <w:rPr>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A2">
      <w:pPr>
        <w:pStyle w:val="Heading1"/>
        <w:rPr/>
      </w:pPr>
      <w:bookmarkStart w:colFirst="0" w:colLast="0" w:name="_heading=h.xpi9mif8cbym" w:id="26"/>
      <w:bookmarkEnd w:id="26"/>
      <w:r w:rsidDel="00000000" w:rsidR="00000000" w:rsidRPr="00000000">
        <w:rPr>
          <w:rtl w:val="0"/>
        </w:rPr>
        <w:t xml:space="preserve">Methods</w:t>
      </w:r>
    </w:p>
    <w:p w:rsidR="00000000" w:rsidDel="00000000" w:rsidP="00000000" w:rsidRDefault="00000000" w:rsidRPr="00000000" w14:paraId="000000A3">
      <w:pPr>
        <w:pStyle w:val="Heading2"/>
        <w:rPr/>
      </w:pPr>
      <w:bookmarkStart w:colFirst="0" w:colLast="0" w:name="_heading=h.uclvzyq7ro3i" w:id="27"/>
      <w:bookmarkEnd w:id="27"/>
      <w:r w:rsidDel="00000000" w:rsidR="00000000" w:rsidRPr="00000000">
        <w:rPr>
          <w:rtl w:val="0"/>
        </w:rPr>
        <w:t xml:space="preserve">Study Design</w:t>
      </w:r>
    </w:p>
    <w:p w:rsidR="00000000" w:rsidDel="00000000" w:rsidP="00000000" w:rsidRDefault="00000000" w:rsidRPr="00000000" w14:paraId="000000A4">
      <w:pPr>
        <w:jc w:val="both"/>
        <w:rPr>
          <w:shd w:fill="d9d9d9" w:val="clear"/>
        </w:rPr>
      </w:pPr>
      <w:r w:rsidDel="00000000" w:rsidR="00000000" w:rsidRPr="00000000">
        <w:rPr>
          <w:shd w:fill="d9d9d9" w:val="clear"/>
          <w:rtl w:val="0"/>
        </w:rPr>
        <w:t xml:space="preserve">{Insert the study design proposed (e.g., cohort, cross-sectional, case-control, etc.); type of data (e.g., EHR) and the study period. If this study protocol arised in the context of Memorandum of Understanding (MoU) state that here.}</w:t>
      </w:r>
    </w:p>
    <w:p w:rsidR="00000000" w:rsidDel="00000000" w:rsidP="00000000" w:rsidRDefault="00000000" w:rsidRPr="00000000" w14:paraId="000000A5">
      <w:pPr>
        <w:jc w:val="both"/>
        <w:rPr>
          <w:shd w:fill="d9d9d9" w:val="clear"/>
        </w:rPr>
      </w:pPr>
      <w:r w:rsidDel="00000000" w:rsidR="00000000" w:rsidRPr="00000000">
        <w:rPr>
          <w:rtl w:val="0"/>
        </w:rPr>
        <w:t xml:space="preserve">Observational and non-interventional study using existing </w:t>
      </w:r>
      <w:r w:rsidDel="00000000" w:rsidR="00000000" w:rsidRPr="00000000">
        <w:rPr>
          <w:shd w:fill="cccccc" w:val="clear"/>
          <w:rtl w:val="0"/>
        </w:rPr>
        <w:t xml:space="preserve">[type of data]</w:t>
      </w:r>
      <w:r w:rsidDel="00000000" w:rsidR="00000000" w:rsidRPr="00000000">
        <w:rPr>
          <w:rtl w:val="0"/>
        </w:rPr>
        <w:t xml:space="preserve"> from </w:t>
      </w:r>
      <w:r w:rsidDel="00000000" w:rsidR="00000000" w:rsidRPr="00000000">
        <w:rPr>
          <w:shd w:fill="cccccc" w:val="clear"/>
          <w:rtl w:val="0"/>
        </w:rPr>
        <w:t xml:space="preserve">[Institution(s)</w:t>
      </w:r>
      <w:r w:rsidDel="00000000" w:rsidR="00000000" w:rsidRPr="00000000">
        <w:rPr>
          <w:shd w:fill="b7b7b7" w:val="clear"/>
          <w:rtl w:val="0"/>
        </w:rPr>
        <w:t xml:space="preserve">]</w:t>
      </w:r>
      <w:r w:rsidDel="00000000" w:rsidR="00000000" w:rsidRPr="00000000">
        <w:rPr>
          <w:rtl w:val="0"/>
        </w:rPr>
        <w:t xml:space="preserve">. This study is one of the R&amp;D initiatives developed under the MoU between Institution(s) and MTG. Data will be analyzed from</w:t>
      </w:r>
      <w:r w:rsidDel="00000000" w:rsidR="00000000" w:rsidRPr="00000000">
        <w:rPr>
          <w:shd w:fill="d9d9d9" w:val="clear"/>
          <w:rtl w:val="0"/>
        </w:rPr>
        <w:t xml:space="preserve"> [Month DD YYYY to Month DD YYYY].</w:t>
      </w:r>
    </w:p>
    <w:p w:rsidR="00000000" w:rsidDel="00000000" w:rsidP="00000000" w:rsidRDefault="00000000" w:rsidRPr="00000000" w14:paraId="000000A6">
      <w:pPr>
        <w:jc w:val="both"/>
        <w:rPr>
          <w:shd w:fill="d9d9d9" w:val="clear"/>
        </w:rPr>
      </w:pPr>
      <w:r w:rsidDel="00000000" w:rsidR="00000000" w:rsidRPr="00000000">
        <w:rPr>
          <w:shd w:fill="d9d9d9" w:val="clear"/>
          <w:rtl w:val="0"/>
        </w:rPr>
        <w:t xml:space="preserve">{If the study will analyze specific timeframes related to events of interest (e.g., winter months for respiratory infections, summer months for injury burns, holiday periods for domestic violence) within the overall timeframe, please include a table detailing the specific timeframes.}</w:t>
      </w:r>
    </w:p>
    <w:p w:rsidR="00000000" w:rsidDel="00000000" w:rsidP="00000000" w:rsidRDefault="00000000" w:rsidRPr="00000000" w14:paraId="000000A7">
      <w:pP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A8">
      <w:pPr>
        <w:pStyle w:val="Heading2"/>
        <w:spacing w:line="276" w:lineRule="auto"/>
        <w:rPr/>
      </w:pPr>
      <w:bookmarkStart w:colFirst="0" w:colLast="0" w:name="_heading=h.x9g7sf9h4xc6" w:id="28"/>
      <w:bookmarkEnd w:id="28"/>
      <w:r w:rsidDel="00000000" w:rsidR="00000000" w:rsidRPr="00000000">
        <w:rPr>
          <w:rtl w:val="0"/>
        </w:rPr>
        <w:t xml:space="preserve">Study Population and Setting</w:t>
      </w:r>
    </w:p>
    <w:p w:rsidR="00000000" w:rsidDel="00000000" w:rsidP="00000000" w:rsidRDefault="00000000" w:rsidRPr="00000000" w14:paraId="000000A9">
      <w:pPr>
        <w:rPr>
          <w:shd w:fill="d9d9d9" w:val="clear"/>
        </w:rPr>
      </w:pPr>
      <w:r w:rsidDel="00000000" w:rsidR="00000000" w:rsidRPr="00000000">
        <w:rPr>
          <w:shd w:fill="d9d9d9" w:val="clear"/>
          <w:rtl w:val="0"/>
        </w:rPr>
        <w:t xml:space="preserve">{Describe the setting(s), the number and name of Institution(s) involved and representativeness of the study population, in relation to the source population.}</w:t>
      </w:r>
    </w:p>
    <w:p w:rsidR="00000000" w:rsidDel="00000000" w:rsidP="00000000" w:rsidRDefault="00000000" w:rsidRPr="00000000" w14:paraId="000000AA">
      <w:pP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AB">
      <w:pPr>
        <w:pStyle w:val="Heading4"/>
        <w:rPr/>
      </w:pPr>
      <w:bookmarkStart w:colFirst="0" w:colLast="0" w:name="_heading=h.2i4ih35iv6mu" w:id="29"/>
      <w:bookmarkEnd w:id="29"/>
      <w:r w:rsidDel="00000000" w:rsidR="00000000" w:rsidRPr="00000000">
        <w:rPr>
          <w:rtl w:val="0"/>
        </w:rPr>
        <w:t xml:space="preserve">Inclusion Criteria</w:t>
      </w:r>
    </w:p>
    <w:p w:rsidR="00000000" w:rsidDel="00000000" w:rsidP="00000000" w:rsidRDefault="00000000" w:rsidRPr="00000000" w14:paraId="000000AC">
      <w:pP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AD">
      <w:pPr>
        <w:pStyle w:val="Heading4"/>
        <w:rPr/>
      </w:pPr>
      <w:bookmarkStart w:colFirst="0" w:colLast="0" w:name="_heading=h.hysmu8gz4k3e" w:id="30"/>
      <w:bookmarkEnd w:id="30"/>
      <w:r w:rsidDel="00000000" w:rsidR="00000000" w:rsidRPr="00000000">
        <w:rPr>
          <w:rtl w:val="0"/>
        </w:rPr>
        <w:t xml:space="preserve">Exclusion Criteria</w:t>
      </w:r>
    </w:p>
    <w:p w:rsidR="00000000" w:rsidDel="00000000" w:rsidP="00000000" w:rsidRDefault="00000000" w:rsidRPr="00000000" w14:paraId="000000AE">
      <w:pPr>
        <w:jc w:val="both"/>
        <w:rPr>
          <w:shd w:fill="d9d9d9" w:val="clear"/>
        </w:rPr>
      </w:pPr>
      <w:r w:rsidDel="00000000" w:rsidR="00000000" w:rsidRPr="00000000">
        <w:rPr>
          <w:shd w:fill="d9d9d9" w:val="clear"/>
          <w:rtl w:val="0"/>
        </w:rPr>
        <w:t xml:space="preserve">{If no exclusion criteria are defined, explicitly state this rather than omitting the sub-heading.}</w:t>
      </w:r>
    </w:p>
    <w:p w:rsidR="00000000" w:rsidDel="00000000" w:rsidP="00000000" w:rsidRDefault="00000000" w:rsidRPr="00000000" w14:paraId="000000AF">
      <w:pPr>
        <w:jc w:val="both"/>
        <w:rPr>
          <w:shd w:fill="d9d9d9" w:val="clear"/>
        </w:rPr>
      </w:pPr>
      <w:r w:rsidDel="00000000" w:rsidR="00000000" w:rsidRPr="00000000">
        <w:rPr>
          <w:shd w:fill="d9d9d9" w:val="clear"/>
          <w:rtl w:val="0"/>
        </w:rPr>
        <w:t xml:space="preserve">[The study does not have any additional exclusion criteria (beyond not meeting the inclusion criteria)]</w:t>
      </w:r>
    </w:p>
    <w:p w:rsidR="00000000" w:rsidDel="00000000" w:rsidP="00000000" w:rsidRDefault="00000000" w:rsidRPr="00000000" w14:paraId="000000B0">
      <w:pP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B1">
      <w:pPr>
        <w:pStyle w:val="Heading2"/>
        <w:rPr/>
      </w:pPr>
      <w:bookmarkStart w:colFirst="0" w:colLast="0" w:name="_heading=h.w39p2v2mcjed" w:id="31"/>
      <w:bookmarkEnd w:id="31"/>
      <w:r w:rsidDel="00000000" w:rsidR="00000000" w:rsidRPr="00000000">
        <w:rPr>
          <w:rtl w:val="0"/>
        </w:rPr>
        <w:t xml:space="preserve">Variables</w:t>
      </w:r>
    </w:p>
    <w:p w:rsidR="00000000" w:rsidDel="00000000" w:rsidP="00000000" w:rsidRDefault="00000000" w:rsidRPr="00000000" w14:paraId="000000B2">
      <w:pPr>
        <w:jc w:val="both"/>
        <w:rPr>
          <w:shd w:fill="d9d9d9" w:val="clear"/>
        </w:rPr>
      </w:pPr>
      <w:r w:rsidDel="00000000" w:rsidR="00000000" w:rsidRPr="00000000">
        <w:rPr>
          <w:shd w:fill="d9d9d9" w:val="clear"/>
          <w:rtl w:val="0"/>
        </w:rPr>
        <w:t xml:space="preserve">{Either use the Definitions block or the Exposure/Outcomes/Covariates blocks.}</w:t>
      </w:r>
    </w:p>
    <w:p w:rsidR="00000000" w:rsidDel="00000000" w:rsidP="00000000" w:rsidRDefault="00000000" w:rsidRPr="00000000" w14:paraId="000000B3">
      <w:pPr>
        <w:jc w:val="both"/>
        <w:rPr/>
      </w:pPr>
      <w:r w:rsidDel="00000000" w:rsidR="00000000" w:rsidRPr="00000000">
        <w:rPr>
          <w:rtl w:val="0"/>
        </w:rPr>
        <w:t xml:space="preserve">Study variables to be used in this study, and related definitions, are described in the following table</w:t>
      </w:r>
      <w:r w:rsidDel="00000000" w:rsidR="00000000" w:rsidRPr="00000000">
        <w:rPr>
          <w:highlight w:val="white"/>
          <w:rtl w:val="0"/>
        </w:rPr>
        <w:t xml:space="preserve">(s)</w:t>
      </w:r>
      <w:r w:rsidDel="00000000" w:rsidR="00000000" w:rsidRPr="00000000">
        <w:rPr>
          <w:rtl w:val="0"/>
        </w:rPr>
        <w:t xml:space="preserve">. The table(s) below report the minimal set of data that will be processed. </w:t>
      </w:r>
    </w:p>
    <w:p w:rsidR="00000000" w:rsidDel="00000000" w:rsidP="00000000" w:rsidRDefault="00000000" w:rsidRPr="00000000" w14:paraId="000000B4">
      <w:pPr>
        <w:pStyle w:val="Heading4"/>
        <w:jc w:val="both"/>
        <w:rPr/>
      </w:pPr>
      <w:bookmarkStart w:colFirst="0" w:colLast="0" w:name="_heading=h.gk7hspjs2ha5" w:id="32"/>
      <w:bookmarkEnd w:id="32"/>
      <w:r w:rsidDel="00000000" w:rsidR="00000000" w:rsidRPr="00000000">
        <w:rPr>
          <w:rtl w:val="0"/>
        </w:rPr>
        <w:t xml:space="preserve">Definitions</w:t>
      </w:r>
      <w:r w:rsidDel="00000000" w:rsidR="00000000" w:rsidRPr="00000000">
        <w:rPr>
          <w:rtl w:val="0"/>
        </w:rPr>
      </w:r>
    </w:p>
    <w:sdt>
      <w:sdtPr>
        <w:lock w:val="contentLocked"/>
        <w:id w:val="-886865864"/>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980"/>
            <w:gridCol w:w="3180"/>
            <w:gridCol w:w="2115"/>
            <w:tblGridChange w:id="0">
              <w:tblGrid>
                <w:gridCol w:w="2085"/>
                <w:gridCol w:w="1980"/>
                <w:gridCol w:w="3180"/>
                <w:gridCol w:w="2115"/>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b w:val="1"/>
                    <w:bCs w:val="1"/>
                  </w:rPr>
                </w:pPr>
                <w:r w:rsidDel="00000000" w:rsidR="00000000" w:rsidRPr="00000000">
                  <w:rPr>
                    <w:b w:val="1"/>
                    <w:bCs w:val="1"/>
                    <w:rtl w:val="0"/>
                  </w:rPr>
                  <w:t xml:space="preserve">Variable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b w:val="1"/>
                    <w:bCs w:val="1"/>
                  </w:rPr>
                </w:pPr>
                <w:r w:rsidDel="00000000" w:rsidR="00000000" w:rsidRPr="00000000">
                  <w:rPr>
                    <w:b w:val="1"/>
                    <w:bCs w:val="1"/>
                    <w:rtl w:val="0"/>
                  </w:rPr>
                  <w:t xml:space="preserve">Timeframe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b w:val="1"/>
                    <w:bCs w:val="1"/>
                  </w:rPr>
                </w:pPr>
                <w:r w:rsidDel="00000000" w:rsidR="00000000" w:rsidRPr="00000000">
                  <w:rPr>
                    <w:b w:val="1"/>
                    <w:bCs w:val="1"/>
                    <w:rtl w:val="0"/>
                  </w:rPr>
                  <w:t xml:space="preserve">Definition</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b w:val="1"/>
                    <w:bCs w:val="1"/>
                  </w:rPr>
                </w:pPr>
                <w:r w:rsidDel="00000000" w:rsidR="00000000" w:rsidRPr="00000000">
                  <w:rPr>
                    <w:b w:val="1"/>
                    <w:bCs w:val="1"/>
                    <w:rtl w:val="0"/>
                  </w:rPr>
                  <w:t xml:space="preserve">Data Type</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shd w:fill="d9d9d9" w:val="clear"/>
                  </w:rPr>
                </w:pPr>
                <w:r w:rsidDel="00000000" w:rsidR="00000000" w:rsidRPr="00000000">
                  <w:rPr>
                    <w:shd w:fill="d9d9d9" w:val="clear"/>
                    <w:rtl w:val="0"/>
                  </w:rPr>
                  <w:t xml:space="preserve">[Pre-index/</w:t>
                </w:r>
              </w:p>
              <w:p w:rsidR="00000000" w:rsidDel="00000000" w:rsidP="00000000" w:rsidRDefault="00000000" w:rsidRPr="00000000" w14:paraId="000000BB">
                <w:pPr>
                  <w:widowControl w:val="0"/>
                  <w:spacing w:after="0" w:line="240" w:lineRule="auto"/>
                  <w:rPr>
                    <w:shd w:fill="d9d9d9" w:val="clear"/>
                  </w:rPr>
                </w:pPr>
                <w:r w:rsidDel="00000000" w:rsidR="00000000" w:rsidRPr="00000000">
                  <w:rPr>
                    <w:shd w:fill="d9d9d9" w:val="clear"/>
                    <w:rtl w:val="0"/>
                  </w:rPr>
                  <w:t xml:space="preserve">index date/</w:t>
                </w:r>
              </w:p>
              <w:p w:rsidR="00000000" w:rsidDel="00000000" w:rsidP="00000000" w:rsidRDefault="00000000" w:rsidRPr="00000000" w14:paraId="000000BC">
                <w:pPr>
                  <w:widowControl w:val="0"/>
                  <w:spacing w:after="0" w:line="240" w:lineRule="auto"/>
                  <w:rPr>
                    <w:shd w:fill="d9d9d9" w:val="clear"/>
                  </w:rPr>
                </w:pPr>
                <w:r w:rsidDel="00000000" w:rsidR="00000000" w:rsidRPr="00000000">
                  <w:rPr>
                    <w:shd w:fill="d9d9d9" w:val="clear"/>
                    <w:rtl w:val="0"/>
                  </w:rPr>
                  <w:t xml:space="preserve">post-index</w:t>
                </w:r>
              </w:p>
              <w:p w:rsidR="00000000" w:rsidDel="00000000" w:rsidP="00000000" w:rsidRDefault="00000000" w:rsidRPr="00000000" w14:paraId="000000BD">
                <w:pPr>
                  <w:widowControl w:val="0"/>
                  <w:spacing w:after="0" w:line="240" w:lineRule="auto"/>
                  <w:rPr>
                    <w:shd w:fill="d9d9d9" w:val="clear"/>
                  </w:rPr>
                </w:pPr>
                <w:r w:rsidDel="00000000" w:rsidR="00000000" w:rsidRPr="00000000">
                  <w:rPr>
                    <w:shd w:fill="d9d9d9" w:val="clear"/>
                    <w:rtl w:val="0"/>
                  </w:rPr>
                  <w:t xml:space="preserve">period]</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jc w:val="both"/>
                  <w:rPr>
                    <w:shd w:fill="d9d9d9" w:val="clear"/>
                  </w:rPr>
                </w:pPr>
                <w:r w:rsidDel="00000000" w:rsidR="00000000" w:rsidRPr="00000000">
                  <w:rPr>
                    <w:shd w:fill="d9d9d9" w:val="clear"/>
                    <w:rtl w:val="0"/>
                  </w:rPr>
                  <w:t xml:space="preserve">[Integer/ Categorical/ Boolean/ Date/ Numerical]</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jc w:val="both"/>
                  <w:rPr>
                    <w:shd w:fill="d9d9d9" w:val="clear"/>
                  </w:rPr>
                </w:pPr>
                <w:r w:rsidDel="00000000" w:rsidR="00000000" w:rsidRPr="00000000">
                  <w:rPr>
                    <w:shd w:fill="d9d9d9" w:val="clear"/>
                    <w:rtl w:val="0"/>
                  </w:rPr>
                  <w:t xml:space="preser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jc w:val="both"/>
                  <w:rPr/>
                </w:pPr>
                <w:r w:rsidDel="00000000" w:rsidR="00000000" w:rsidRPr="00000000">
                  <w:rPr>
                    <w:shd w:fill="d9d9d9" w:val="clear"/>
                    <w:rtl w:val="0"/>
                  </w:rPr>
                  <w:t xml:space="preserve">[...]</w:t>
                </w: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jc w:val="both"/>
                  <w:rPr>
                    <w:shd w:fill="d9d9d9" w:val="clear"/>
                  </w:rPr>
                </w:pPr>
                <w:r w:rsidDel="00000000" w:rsidR="00000000" w:rsidRPr="00000000">
                  <w:rPr>
                    <w:shd w:fill="d9d9d9" w:val="clear"/>
                    <w:rtl w:val="0"/>
                  </w:rPr>
                  <w:t xml:space="preser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jc w:val="both"/>
                  <w:rPr>
                    <w:shd w:fill="d9d9d9" w:val="clear"/>
                  </w:rPr>
                </w:pPr>
                <w:r w:rsidDel="00000000" w:rsidR="00000000" w:rsidRPr="00000000">
                  <w:rPr>
                    <w:shd w:fill="d9d9d9" w:val="clear"/>
                    <w:rtl w:val="0"/>
                  </w:rPr>
                  <w:t xml:space="preserve">[...]</w:t>
                </w:r>
              </w:p>
            </w:tc>
          </w:tr>
        </w:tbl>
      </w:sdtContent>
    </w:sdt>
    <w:p w:rsidR="00000000" w:rsidDel="00000000" w:rsidP="00000000" w:rsidRDefault="00000000" w:rsidRPr="00000000" w14:paraId="000000C4">
      <w:pPr>
        <w:rPr>
          <w:shd w:fill="d9d9d9" w:val="clear"/>
        </w:rPr>
      </w:pPr>
      <w:r w:rsidDel="00000000" w:rsidR="00000000" w:rsidRPr="00000000">
        <w:rPr>
          <w:rtl w:val="0"/>
        </w:rPr>
      </w:r>
    </w:p>
    <w:p w:rsidR="00000000" w:rsidDel="00000000" w:rsidP="00000000" w:rsidRDefault="00000000" w:rsidRPr="00000000" w14:paraId="000000C5">
      <w:pPr>
        <w:jc w:val="both"/>
        <w:rPr>
          <w:shd w:fill="d9d9d9" w:val="clear"/>
        </w:rPr>
      </w:pPr>
      <w:r w:rsidDel="00000000" w:rsidR="00000000" w:rsidRPr="00000000">
        <w:rPr>
          <w:shd w:fill="d9d9d9" w:val="clear"/>
          <w:rtl w:val="0"/>
        </w:rPr>
        <w:t xml:space="preserve">{Remove the following subsection(s) if not applicable}</w:t>
      </w:r>
    </w:p>
    <w:p w:rsidR="00000000" w:rsidDel="00000000" w:rsidP="00000000" w:rsidRDefault="00000000" w:rsidRPr="00000000" w14:paraId="000000C6">
      <w:pPr>
        <w:pStyle w:val="Heading4"/>
        <w:jc w:val="both"/>
        <w:rPr/>
      </w:pPr>
      <w:bookmarkStart w:colFirst="0" w:colLast="0" w:name="_heading=h.61fhjzreglxo" w:id="33"/>
      <w:bookmarkEnd w:id="33"/>
      <w:r w:rsidDel="00000000" w:rsidR="00000000" w:rsidRPr="00000000">
        <w:rPr>
          <w:rtl w:val="0"/>
        </w:rPr>
        <w:t xml:space="preserve">Exposure Definitions</w:t>
      </w:r>
      <w:r w:rsidDel="00000000" w:rsidR="00000000" w:rsidRPr="00000000">
        <w:rPr>
          <w:rtl w:val="0"/>
        </w:rPr>
      </w:r>
    </w:p>
    <w:sdt>
      <w:sdtPr>
        <w:lock w:val="contentLocked"/>
        <w:id w:val="-1994552184"/>
        <w:tag w:val="goog_rdk_3"/>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205"/>
            <w:gridCol w:w="3030"/>
            <w:gridCol w:w="2130"/>
            <w:tblGridChange w:id="0">
              <w:tblGrid>
                <w:gridCol w:w="1995"/>
                <w:gridCol w:w="2205"/>
                <w:gridCol w:w="3030"/>
                <w:gridCol w:w="213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b w:val="1"/>
                    <w:bCs w:val="1"/>
                  </w:rPr>
                </w:pPr>
                <w:r w:rsidDel="00000000" w:rsidR="00000000" w:rsidRPr="00000000">
                  <w:rPr>
                    <w:b w:val="1"/>
                    <w:bCs w:val="1"/>
                    <w:rtl w:val="0"/>
                  </w:rPr>
                  <w:t xml:space="preserve">Variable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b w:val="1"/>
                    <w:bCs w:val="1"/>
                  </w:rPr>
                </w:pPr>
                <w:r w:rsidDel="00000000" w:rsidR="00000000" w:rsidRPr="00000000">
                  <w:rPr>
                    <w:b w:val="1"/>
                    <w:bCs w:val="1"/>
                    <w:rtl w:val="0"/>
                  </w:rPr>
                  <w:t xml:space="preserve">Timeframe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b w:val="1"/>
                    <w:bCs w:val="1"/>
                  </w:rPr>
                </w:pPr>
                <w:r w:rsidDel="00000000" w:rsidR="00000000" w:rsidRPr="00000000">
                  <w:rPr>
                    <w:b w:val="1"/>
                    <w:bCs w:val="1"/>
                    <w:rtl w:val="0"/>
                  </w:rPr>
                  <w:t xml:space="preserve">Definition</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b w:val="1"/>
                    <w:bCs w:val="1"/>
                  </w:rPr>
                </w:pPr>
                <w:r w:rsidDel="00000000" w:rsidR="00000000" w:rsidRPr="00000000">
                  <w:rPr>
                    <w:b w:val="1"/>
                    <w:bCs w:val="1"/>
                    <w:rtl w:val="0"/>
                  </w:rPr>
                  <w:t xml:space="preserve">Data Type</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shd w:fill="d9d9d9" w:val="clear"/>
                  </w:rPr>
                </w:pPr>
                <w:r w:rsidDel="00000000" w:rsidR="00000000" w:rsidRPr="00000000">
                  <w:rPr>
                    <w:shd w:fill="d9d9d9" w:val="clear"/>
                    <w:rtl w:val="0"/>
                  </w:rPr>
                  <w:t xml:space="preserve">[Pre-index/</w:t>
                </w:r>
              </w:p>
              <w:p w:rsidR="00000000" w:rsidDel="00000000" w:rsidP="00000000" w:rsidRDefault="00000000" w:rsidRPr="00000000" w14:paraId="000000CD">
                <w:pPr>
                  <w:widowControl w:val="0"/>
                  <w:spacing w:after="0" w:line="240" w:lineRule="auto"/>
                  <w:rPr>
                    <w:shd w:fill="d9d9d9" w:val="clear"/>
                  </w:rPr>
                </w:pPr>
                <w:r w:rsidDel="00000000" w:rsidR="00000000" w:rsidRPr="00000000">
                  <w:rPr>
                    <w:shd w:fill="d9d9d9" w:val="clear"/>
                    <w:rtl w:val="0"/>
                  </w:rPr>
                  <w:t xml:space="preserve">index date/</w:t>
                </w:r>
              </w:p>
              <w:p w:rsidR="00000000" w:rsidDel="00000000" w:rsidP="00000000" w:rsidRDefault="00000000" w:rsidRPr="00000000" w14:paraId="000000CE">
                <w:pPr>
                  <w:widowControl w:val="0"/>
                  <w:spacing w:after="0" w:line="240" w:lineRule="auto"/>
                  <w:rPr>
                    <w:shd w:fill="d9d9d9" w:val="clear"/>
                  </w:rPr>
                </w:pPr>
                <w:r w:rsidDel="00000000" w:rsidR="00000000" w:rsidRPr="00000000">
                  <w:rPr>
                    <w:shd w:fill="d9d9d9" w:val="clear"/>
                    <w:rtl w:val="0"/>
                  </w:rPr>
                  <w:t xml:space="preserve">post-index</w:t>
                </w:r>
              </w:p>
              <w:p w:rsidR="00000000" w:rsidDel="00000000" w:rsidP="00000000" w:rsidRDefault="00000000" w:rsidRPr="00000000" w14:paraId="000000CF">
                <w:pPr>
                  <w:widowControl w:val="0"/>
                  <w:spacing w:after="0" w:line="240" w:lineRule="auto"/>
                  <w:rPr/>
                </w:pPr>
                <w:r w:rsidDel="00000000" w:rsidR="00000000" w:rsidRPr="00000000">
                  <w:rPr>
                    <w:shd w:fill="d9d9d9" w:val="clear"/>
                    <w:rtl w:val="0"/>
                  </w:rPr>
                  <w:t xml:space="preserve">period]</w:t>
                </w: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jc w:val="both"/>
                  <w:rPr>
                    <w:shd w:fill="d9d9d9" w:val="clear"/>
                  </w:rPr>
                </w:pPr>
                <w:r w:rsidDel="00000000" w:rsidR="00000000" w:rsidRPr="00000000">
                  <w:rPr>
                    <w:shd w:fill="d9d9d9" w:val="clear"/>
                    <w:rtl w:val="0"/>
                  </w:rPr>
                  <w:t xml:space="preserve">[Integer/ Categorical/ Boolean/ Date/ Numerical]</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jc w:val="both"/>
                  <w:rPr>
                    <w:shd w:fill="d9d9d9" w:val="clear"/>
                  </w:rPr>
                </w:pPr>
                <w:r w:rsidDel="00000000" w:rsidR="00000000" w:rsidRPr="00000000">
                  <w:rPr>
                    <w:shd w:fill="d9d9d9" w:val="clear"/>
                    <w:rtl w:val="0"/>
                  </w:rPr>
                  <w:t xml:space="preser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jc w:val="both"/>
                  <w:rPr/>
                </w:pPr>
                <w:r w:rsidDel="00000000" w:rsidR="00000000" w:rsidRPr="00000000">
                  <w:rPr>
                    <w:shd w:fill="d9d9d9" w:val="clear"/>
                    <w:rtl w:val="0"/>
                  </w:rPr>
                  <w:t xml:space="preserve">[...]</w:t>
                </w: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jc w:val="both"/>
                  <w:rPr>
                    <w:shd w:fill="d9d9d9" w:val="clear"/>
                  </w:rPr>
                </w:pPr>
                <w:r w:rsidDel="00000000" w:rsidR="00000000" w:rsidRPr="00000000">
                  <w:rPr>
                    <w:shd w:fill="d9d9d9" w:val="clear"/>
                    <w:rtl w:val="0"/>
                  </w:rPr>
                  <w:t xml:space="preser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jc w:val="both"/>
                  <w:rPr>
                    <w:shd w:fill="d9d9d9" w:val="clear"/>
                  </w:rPr>
                </w:pPr>
                <w:r w:rsidDel="00000000" w:rsidR="00000000" w:rsidRPr="00000000">
                  <w:rPr>
                    <w:shd w:fill="d9d9d9" w:val="clear"/>
                    <w:rtl w:val="0"/>
                  </w:rPr>
                  <w:t xml:space="preserve">[...]</w:t>
                </w:r>
              </w:p>
            </w:tc>
          </w:tr>
        </w:tbl>
      </w:sdtContent>
    </w:sdt>
    <w:p w:rsidR="00000000" w:rsidDel="00000000" w:rsidP="00000000" w:rsidRDefault="00000000" w:rsidRPr="00000000" w14:paraId="000000D6">
      <w:pPr>
        <w:rPr>
          <w:shd w:fill="d9d9d9" w:val="clear"/>
        </w:rPr>
      </w:pPr>
      <w:r w:rsidDel="00000000" w:rsidR="00000000" w:rsidRPr="00000000">
        <w:rPr>
          <w:rtl w:val="0"/>
        </w:rPr>
      </w:r>
    </w:p>
    <w:p w:rsidR="00000000" w:rsidDel="00000000" w:rsidP="00000000" w:rsidRDefault="00000000" w:rsidRPr="00000000" w14:paraId="000000D7">
      <w:pPr>
        <w:pStyle w:val="Heading4"/>
        <w:jc w:val="both"/>
        <w:rPr/>
      </w:pPr>
      <w:bookmarkStart w:colFirst="0" w:colLast="0" w:name="_heading=h.2xona1wbt3s8" w:id="34"/>
      <w:bookmarkEnd w:id="34"/>
      <w:r w:rsidDel="00000000" w:rsidR="00000000" w:rsidRPr="00000000">
        <w:rPr>
          <w:rtl w:val="0"/>
        </w:rPr>
        <w:t xml:space="preserve">Outcome Definitions</w:t>
      </w:r>
    </w:p>
    <w:sdt>
      <w:sdtPr>
        <w:lock w:val="contentLocked"/>
        <w:id w:val="-1039909733"/>
        <w:tag w:val="goog_rdk_4"/>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205"/>
            <w:gridCol w:w="3030"/>
            <w:gridCol w:w="2130"/>
            <w:tblGridChange w:id="0">
              <w:tblGrid>
                <w:gridCol w:w="1995"/>
                <w:gridCol w:w="2205"/>
                <w:gridCol w:w="3030"/>
                <w:gridCol w:w="213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b w:val="1"/>
                    <w:bCs w:val="1"/>
                  </w:rPr>
                </w:pPr>
                <w:r w:rsidDel="00000000" w:rsidR="00000000" w:rsidRPr="00000000">
                  <w:rPr>
                    <w:b w:val="1"/>
                    <w:bCs w:val="1"/>
                    <w:rtl w:val="0"/>
                  </w:rPr>
                  <w:t xml:space="preserve">Variable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b w:val="1"/>
                    <w:bCs w:val="1"/>
                  </w:rPr>
                </w:pPr>
                <w:r w:rsidDel="00000000" w:rsidR="00000000" w:rsidRPr="00000000">
                  <w:rPr>
                    <w:b w:val="1"/>
                    <w:bCs w:val="1"/>
                    <w:rtl w:val="0"/>
                  </w:rPr>
                  <w:t xml:space="preserve">Timeframe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b w:val="1"/>
                    <w:bCs w:val="1"/>
                  </w:rPr>
                </w:pPr>
                <w:r w:rsidDel="00000000" w:rsidR="00000000" w:rsidRPr="00000000">
                  <w:rPr>
                    <w:b w:val="1"/>
                    <w:bCs w:val="1"/>
                    <w:rtl w:val="0"/>
                  </w:rPr>
                  <w:t xml:space="preserve">Definition</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b w:val="1"/>
                    <w:bCs w:val="1"/>
                  </w:rPr>
                </w:pPr>
                <w:r w:rsidDel="00000000" w:rsidR="00000000" w:rsidRPr="00000000">
                  <w:rPr>
                    <w:b w:val="1"/>
                    <w:bCs w:val="1"/>
                    <w:rtl w:val="0"/>
                  </w:rPr>
                  <w:t xml:space="preserve">Data Type</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shd w:fill="d9d9d9" w:val="clear"/>
                  </w:rPr>
                </w:pPr>
                <w:r w:rsidDel="00000000" w:rsidR="00000000" w:rsidRPr="00000000">
                  <w:rPr>
                    <w:shd w:fill="d9d9d9" w:val="clear"/>
                    <w:rtl w:val="0"/>
                  </w:rPr>
                  <w:t xml:space="preserve">[Pre-index/</w:t>
                </w:r>
              </w:p>
              <w:p w:rsidR="00000000" w:rsidDel="00000000" w:rsidP="00000000" w:rsidRDefault="00000000" w:rsidRPr="00000000" w14:paraId="000000DE">
                <w:pPr>
                  <w:widowControl w:val="0"/>
                  <w:spacing w:after="0" w:line="240" w:lineRule="auto"/>
                  <w:rPr>
                    <w:shd w:fill="d9d9d9" w:val="clear"/>
                  </w:rPr>
                </w:pPr>
                <w:r w:rsidDel="00000000" w:rsidR="00000000" w:rsidRPr="00000000">
                  <w:rPr>
                    <w:shd w:fill="d9d9d9" w:val="clear"/>
                    <w:rtl w:val="0"/>
                  </w:rPr>
                  <w:t xml:space="preserve">index date/</w:t>
                </w:r>
              </w:p>
              <w:p w:rsidR="00000000" w:rsidDel="00000000" w:rsidP="00000000" w:rsidRDefault="00000000" w:rsidRPr="00000000" w14:paraId="000000DF">
                <w:pPr>
                  <w:widowControl w:val="0"/>
                  <w:spacing w:after="0" w:line="240" w:lineRule="auto"/>
                  <w:rPr>
                    <w:shd w:fill="d9d9d9" w:val="clear"/>
                  </w:rPr>
                </w:pPr>
                <w:r w:rsidDel="00000000" w:rsidR="00000000" w:rsidRPr="00000000">
                  <w:rPr>
                    <w:shd w:fill="d9d9d9" w:val="clear"/>
                    <w:rtl w:val="0"/>
                  </w:rPr>
                  <w:t xml:space="preserve">post-index</w:t>
                </w:r>
              </w:p>
              <w:p w:rsidR="00000000" w:rsidDel="00000000" w:rsidP="00000000" w:rsidRDefault="00000000" w:rsidRPr="00000000" w14:paraId="000000E0">
                <w:pPr>
                  <w:widowControl w:val="0"/>
                  <w:spacing w:after="0" w:line="240" w:lineRule="auto"/>
                  <w:rPr/>
                </w:pPr>
                <w:r w:rsidDel="00000000" w:rsidR="00000000" w:rsidRPr="00000000">
                  <w:rPr>
                    <w:shd w:fill="d9d9d9" w:val="clear"/>
                    <w:rtl w:val="0"/>
                  </w:rPr>
                  <w:t xml:space="preserve">period]</w:t>
                </w: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jc w:val="both"/>
                  <w:rPr>
                    <w:shd w:fill="d9d9d9" w:val="clear"/>
                  </w:rPr>
                </w:pPr>
                <w:r w:rsidDel="00000000" w:rsidR="00000000" w:rsidRPr="00000000">
                  <w:rPr>
                    <w:shd w:fill="d9d9d9" w:val="clear"/>
                    <w:rtl w:val="0"/>
                  </w:rPr>
                  <w:t xml:space="preserve">[Integer/ Categorical/ Boolean/ Date /Numerical]</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jc w:val="both"/>
                  <w:rPr>
                    <w:shd w:fill="d9d9d9" w:val="clear"/>
                  </w:rPr>
                </w:pPr>
                <w:r w:rsidDel="00000000" w:rsidR="00000000" w:rsidRPr="00000000">
                  <w:rPr>
                    <w:shd w:fill="d9d9d9" w:val="clear"/>
                    <w:rtl w:val="0"/>
                  </w:rPr>
                  <w:t xml:space="preser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jc w:val="both"/>
                  <w:rPr/>
                </w:pPr>
                <w:r w:rsidDel="00000000" w:rsidR="00000000" w:rsidRPr="00000000">
                  <w:rPr>
                    <w:shd w:fill="d9d9d9" w:val="clear"/>
                    <w:rtl w:val="0"/>
                  </w:rPr>
                  <w:t xml:space="preserve">[...]</w:t>
                </w: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jc w:val="both"/>
                  <w:rPr>
                    <w:shd w:fill="d9d9d9" w:val="clear"/>
                  </w:rPr>
                </w:pPr>
                <w:r w:rsidDel="00000000" w:rsidR="00000000" w:rsidRPr="00000000">
                  <w:rPr>
                    <w:shd w:fill="d9d9d9" w:val="clear"/>
                    <w:rtl w:val="0"/>
                  </w:rPr>
                  <w:t xml:space="preser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jc w:val="both"/>
                  <w:rPr>
                    <w:shd w:fill="d9d9d9" w:val="clear"/>
                  </w:rPr>
                </w:pPr>
                <w:r w:rsidDel="00000000" w:rsidR="00000000" w:rsidRPr="00000000">
                  <w:rPr>
                    <w:shd w:fill="d9d9d9" w:val="clear"/>
                    <w:rtl w:val="0"/>
                  </w:rPr>
                  <w:t xml:space="preserve">[...]</w:t>
                </w:r>
              </w:p>
            </w:tc>
          </w:tr>
        </w:tbl>
      </w:sdtContent>
    </w:sdt>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4"/>
        <w:jc w:val="both"/>
        <w:rPr/>
      </w:pPr>
      <w:bookmarkStart w:colFirst="0" w:colLast="0" w:name="_heading=h.hyov2dz2zbod" w:id="35"/>
      <w:bookmarkEnd w:id="35"/>
      <w:r w:rsidDel="00000000" w:rsidR="00000000" w:rsidRPr="00000000">
        <w:rPr>
          <w:rtl w:val="0"/>
        </w:rPr>
        <w:t xml:space="preserve">Covariates</w:t>
      </w:r>
    </w:p>
    <w:sdt>
      <w:sdtPr>
        <w:lock w:val="contentLocked"/>
        <w:id w:val="-366835642"/>
        <w:tag w:val="goog_rdk_5"/>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205"/>
            <w:gridCol w:w="3030"/>
            <w:gridCol w:w="2130"/>
            <w:tblGridChange w:id="0">
              <w:tblGrid>
                <w:gridCol w:w="1995"/>
                <w:gridCol w:w="2205"/>
                <w:gridCol w:w="3030"/>
                <w:gridCol w:w="213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b w:val="1"/>
                    <w:bCs w:val="1"/>
                  </w:rPr>
                </w:pPr>
                <w:r w:rsidDel="00000000" w:rsidR="00000000" w:rsidRPr="00000000">
                  <w:rPr>
                    <w:b w:val="1"/>
                    <w:bCs w:val="1"/>
                    <w:rtl w:val="0"/>
                  </w:rPr>
                  <w:t xml:space="preserve">Variable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b w:val="1"/>
                    <w:bCs w:val="1"/>
                  </w:rPr>
                </w:pPr>
                <w:r w:rsidDel="00000000" w:rsidR="00000000" w:rsidRPr="00000000">
                  <w:rPr>
                    <w:b w:val="1"/>
                    <w:bCs w:val="1"/>
                    <w:rtl w:val="0"/>
                  </w:rPr>
                  <w:t xml:space="preserve">Timeframe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b w:val="1"/>
                    <w:bCs w:val="1"/>
                  </w:rPr>
                </w:pPr>
                <w:r w:rsidDel="00000000" w:rsidR="00000000" w:rsidRPr="00000000">
                  <w:rPr>
                    <w:b w:val="1"/>
                    <w:bCs w:val="1"/>
                    <w:rtl w:val="0"/>
                  </w:rPr>
                  <w:t xml:space="preserve">Definition</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b w:val="1"/>
                    <w:bCs w:val="1"/>
                  </w:rPr>
                </w:pPr>
                <w:r w:rsidDel="00000000" w:rsidR="00000000" w:rsidRPr="00000000">
                  <w:rPr>
                    <w:b w:val="1"/>
                    <w:bCs w:val="1"/>
                    <w:rtl w:val="0"/>
                  </w:rPr>
                  <w:t xml:space="preserve">Data Type</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shd w:fill="d9d9d9" w:val="clear"/>
                  </w:rPr>
                </w:pPr>
                <w:r w:rsidDel="00000000" w:rsidR="00000000" w:rsidRPr="00000000">
                  <w:rPr>
                    <w:shd w:fill="d9d9d9" w:val="clear"/>
                    <w:rtl w:val="0"/>
                  </w:rPr>
                  <w:t xml:space="preserve">[Pre-index/</w:t>
                </w:r>
              </w:p>
              <w:p w:rsidR="00000000" w:rsidDel="00000000" w:rsidP="00000000" w:rsidRDefault="00000000" w:rsidRPr="00000000" w14:paraId="000000EF">
                <w:pPr>
                  <w:widowControl w:val="0"/>
                  <w:spacing w:after="0" w:line="240" w:lineRule="auto"/>
                  <w:rPr>
                    <w:shd w:fill="d9d9d9" w:val="clear"/>
                  </w:rPr>
                </w:pPr>
                <w:r w:rsidDel="00000000" w:rsidR="00000000" w:rsidRPr="00000000">
                  <w:rPr>
                    <w:shd w:fill="d9d9d9" w:val="clear"/>
                    <w:rtl w:val="0"/>
                  </w:rPr>
                  <w:t xml:space="preserve">index date/</w:t>
                </w:r>
              </w:p>
              <w:p w:rsidR="00000000" w:rsidDel="00000000" w:rsidP="00000000" w:rsidRDefault="00000000" w:rsidRPr="00000000" w14:paraId="000000F0">
                <w:pPr>
                  <w:widowControl w:val="0"/>
                  <w:spacing w:after="0" w:line="240" w:lineRule="auto"/>
                  <w:rPr>
                    <w:shd w:fill="d9d9d9" w:val="clear"/>
                  </w:rPr>
                </w:pPr>
                <w:r w:rsidDel="00000000" w:rsidR="00000000" w:rsidRPr="00000000">
                  <w:rPr>
                    <w:shd w:fill="d9d9d9" w:val="clear"/>
                    <w:rtl w:val="0"/>
                  </w:rPr>
                  <w:t xml:space="preserve">post-index</w:t>
                </w:r>
              </w:p>
              <w:p w:rsidR="00000000" w:rsidDel="00000000" w:rsidP="00000000" w:rsidRDefault="00000000" w:rsidRPr="00000000" w14:paraId="000000F1">
                <w:pPr>
                  <w:widowControl w:val="0"/>
                  <w:spacing w:after="0" w:line="240" w:lineRule="auto"/>
                  <w:rPr/>
                </w:pPr>
                <w:r w:rsidDel="00000000" w:rsidR="00000000" w:rsidRPr="00000000">
                  <w:rPr>
                    <w:shd w:fill="d9d9d9" w:val="clear"/>
                    <w:rtl w:val="0"/>
                  </w:rPr>
                  <w:t xml:space="preserve">period]</w:t>
                </w: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jc w:val="both"/>
                  <w:rPr>
                    <w:shd w:fill="d9d9d9" w:val="clear"/>
                  </w:rPr>
                </w:pPr>
                <w:r w:rsidDel="00000000" w:rsidR="00000000" w:rsidRPr="00000000">
                  <w:rPr>
                    <w:shd w:fill="d9d9d9" w:val="clear"/>
                    <w:rtl w:val="0"/>
                  </w:rPr>
                  <w:t xml:space="preserve">[Integer/ Categorical/ Boolean/ Date/ Numerical]</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jc w:val="both"/>
                  <w:rPr>
                    <w:shd w:fill="d9d9d9" w:val="clear"/>
                  </w:rPr>
                </w:pPr>
                <w:r w:rsidDel="00000000" w:rsidR="00000000" w:rsidRPr="00000000">
                  <w:rPr>
                    <w:shd w:fill="d9d9d9" w:val="clear"/>
                    <w:rtl w:val="0"/>
                  </w:rPr>
                  <w:t xml:space="preser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jc w:val="both"/>
                  <w:rPr/>
                </w:pPr>
                <w:r w:rsidDel="00000000" w:rsidR="00000000" w:rsidRPr="00000000">
                  <w:rPr>
                    <w:shd w:fill="d9d9d9" w:val="clear"/>
                    <w:rtl w:val="0"/>
                  </w:rPr>
                  <w:t xml:space="preserve">[...]</w:t>
                </w: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jc w:val="both"/>
                  <w:rPr>
                    <w:shd w:fill="d9d9d9" w:val="clear"/>
                  </w:rPr>
                </w:pPr>
                <w:r w:rsidDel="00000000" w:rsidR="00000000" w:rsidRPr="00000000">
                  <w:rPr>
                    <w:shd w:fill="d9d9d9" w:val="clear"/>
                    <w:rtl w:val="0"/>
                  </w:rPr>
                  <w:t xml:space="preser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jc w:val="both"/>
                  <w:rPr>
                    <w:shd w:fill="d9d9d9" w:val="clear"/>
                  </w:rPr>
                </w:pPr>
                <w:r w:rsidDel="00000000" w:rsidR="00000000" w:rsidRPr="00000000">
                  <w:rPr>
                    <w:shd w:fill="d9d9d9" w:val="clear"/>
                    <w:rtl w:val="0"/>
                  </w:rPr>
                  <w:t xml:space="preserve">[...]</w:t>
                </w:r>
              </w:p>
            </w:tc>
          </w:tr>
        </w:tbl>
      </w:sdtContent>
    </w:sdt>
    <w:p w:rsidR="00000000" w:rsidDel="00000000" w:rsidP="00000000" w:rsidRDefault="00000000" w:rsidRPr="00000000" w14:paraId="000000F8">
      <w:pPr>
        <w:pStyle w:val="Heading4"/>
        <w:jc w:val="both"/>
        <w:rPr/>
      </w:pPr>
      <w:bookmarkStart w:colFirst="0" w:colLast="0" w:name="_heading=h.ahzlceyts1dl" w:id="36"/>
      <w:bookmarkEnd w:id="36"/>
      <w:r w:rsidDel="00000000" w:rsidR="00000000" w:rsidRPr="00000000">
        <w:rPr>
          <w:rtl w:val="0"/>
        </w:rPr>
      </w:r>
    </w:p>
    <w:p w:rsidR="00000000" w:rsidDel="00000000" w:rsidP="00000000" w:rsidRDefault="00000000" w:rsidRPr="00000000" w14:paraId="000000F9">
      <w:pPr>
        <w:pStyle w:val="Heading4"/>
        <w:jc w:val="both"/>
        <w:rPr/>
      </w:pPr>
      <w:bookmarkStart w:colFirst="0" w:colLast="0" w:name="_heading=h.52gxdtne21ve" w:id="37"/>
      <w:bookmarkEnd w:id="37"/>
      <w:r w:rsidDel="00000000" w:rsidR="00000000" w:rsidRPr="00000000">
        <w:rPr>
          <w:rtl w:val="0"/>
        </w:rPr>
        <w:t xml:space="preserve">Data Sources</w:t>
      </w:r>
    </w:p>
    <w:p w:rsidR="00000000" w:rsidDel="00000000" w:rsidP="00000000" w:rsidRDefault="00000000" w:rsidRPr="00000000" w14:paraId="000000FA">
      <w:pPr>
        <w:jc w:val="both"/>
        <w:rPr/>
      </w:pPr>
      <w:r w:rsidDel="00000000" w:rsidR="00000000" w:rsidRPr="00000000">
        <w:rPr>
          <w:shd w:fill="d9d9d9" w:val="clear"/>
          <w:rtl w:val="0"/>
        </w:rPr>
        <w:t xml:space="preserve">{Describe any information on the data source(s): i) data source name(s) and name of Institution(s); ii) storage (e.g., TRE), iii) domains of information available (e.g., administrative, EHR, inpatient versus outpatient, primary vs secondary care, pharmacy, lab, registry); iv) standardization (e.g., Observational Medical Outcomes Partnership - Common Data Model (OMOP-CDM), v) update frequency (e.g., in case of studies with dashboards).}</w:t>
      </w:r>
      <w:r w:rsidDel="00000000" w:rsidR="00000000" w:rsidRPr="00000000">
        <w:rPr>
          <w:rtl w:val="0"/>
        </w:rPr>
      </w:r>
    </w:p>
    <w:p w:rsidR="00000000" w:rsidDel="00000000" w:rsidP="00000000" w:rsidRDefault="00000000" w:rsidRPr="00000000" w14:paraId="000000FB">
      <w:pPr>
        <w:jc w:val="both"/>
        <w:rPr>
          <w:shd w:fill="d9d9d9" w:val="clear"/>
        </w:rPr>
      </w:pPr>
      <w:r w:rsidDel="00000000" w:rsidR="00000000" w:rsidRPr="00000000">
        <w:rPr>
          <w:rtl w:val="0"/>
        </w:rPr>
        <w:t xml:space="preserve">This study intends to process electronic healthcare record (EHR) data stored at the Data Lakehouse of the Institution, created under the MoU between Institution and MTG that is available within the Trusted Research Environment (TRE) of the Institution. Specifically the following data sources and domains will be used to derive variables of interest: </w:t>
      </w:r>
      <w:r w:rsidDel="00000000" w:rsidR="00000000" w:rsidRPr="00000000">
        <w:rPr>
          <w:rtl w:val="0"/>
        </w:rPr>
      </w:r>
    </w:p>
    <w:p w:rsidR="00000000" w:rsidDel="00000000" w:rsidP="00000000" w:rsidRDefault="00000000" w:rsidRPr="00000000" w14:paraId="000000FC">
      <w:pPr>
        <w:numPr>
          <w:ilvl w:val="0"/>
          <w:numId w:val="5"/>
        </w:numPr>
        <w:ind w:left="720" w:hanging="360"/>
        <w:jc w:val="both"/>
        <w:rPr>
          <w:shd w:fill="d9d9d9" w:val="clear"/>
        </w:rPr>
      </w:pPr>
      <w:r w:rsidDel="00000000" w:rsidR="00000000" w:rsidRPr="00000000">
        <w:rPr>
          <w:shd w:fill="d9d9d9" w:val="clear"/>
          <w:rtl w:val="0"/>
        </w:rPr>
        <w:t xml:space="preserve">[data source title] - [data source description]</w:t>
      </w:r>
    </w:p>
    <w:p w:rsidR="00000000" w:rsidDel="00000000" w:rsidP="00000000" w:rsidRDefault="00000000" w:rsidRPr="00000000" w14:paraId="000000FD">
      <w:pPr>
        <w:jc w:val="both"/>
        <w:rPr>
          <w:rFonts w:ascii="Barlow Condensed Medium" w:cs="Barlow Condensed Medium" w:eastAsia="Barlow Condensed Medium" w:hAnsi="Barlow Condensed Medium"/>
          <w:color w:val="009fda"/>
          <w:sz w:val="32"/>
          <w:szCs w:val="32"/>
        </w:rPr>
      </w:pPr>
      <w:r w:rsidDel="00000000" w:rsidR="00000000" w:rsidRPr="00000000">
        <w:rPr>
          <w:rFonts w:ascii="Barlow Condensed Medium" w:cs="Barlow Condensed Medium" w:eastAsia="Barlow Condensed Medium" w:hAnsi="Barlow Condensed Medium"/>
          <w:color w:val="009fda"/>
          <w:sz w:val="32"/>
          <w:szCs w:val="32"/>
          <w:rtl w:val="0"/>
        </w:rPr>
        <w:t xml:space="preserve">Data Storage and Processing</w:t>
      </w:r>
    </w:p>
    <w:p w:rsidR="00000000" w:rsidDel="00000000" w:rsidP="00000000" w:rsidRDefault="00000000" w:rsidRPr="00000000" w14:paraId="000000FE">
      <w:pPr>
        <w:jc w:val="both"/>
        <w:rPr>
          <w:shd w:fill="d9d9d9" w:val="clear"/>
        </w:rPr>
      </w:pPr>
      <w:r w:rsidDel="00000000" w:rsidR="00000000" w:rsidRPr="00000000">
        <w:rPr>
          <w:rtl w:val="0"/>
        </w:rPr>
        <w:t xml:space="preserve">All data within the scope of this project is stored and processed exclusively within the Institution TRE. Study investigators will not have direct access to the data source(s) nor to patient-level data. Data will be processed exclusively by analytical programs provided to the Institution.  A detailed explanation of the data processing procedures is available in the project's Data Protection Impact Assessment (DPIA).</w:t>
      </w:r>
      <w:r w:rsidDel="00000000" w:rsidR="00000000" w:rsidRPr="00000000">
        <w:rPr>
          <w:rtl w:val="0"/>
        </w:rPr>
      </w:r>
    </w:p>
    <w:p w:rsidR="00000000" w:rsidDel="00000000" w:rsidP="00000000" w:rsidRDefault="00000000" w:rsidRPr="00000000" w14:paraId="000000FF">
      <w:pPr>
        <w:pStyle w:val="Heading2"/>
        <w:rPr/>
      </w:pPr>
      <w:bookmarkStart w:colFirst="0" w:colLast="0" w:name="_heading=h.1lc4ez65e39w" w:id="38"/>
      <w:bookmarkEnd w:id="38"/>
      <w:r w:rsidDel="00000000" w:rsidR="00000000" w:rsidRPr="00000000">
        <w:rPr>
          <w:rtl w:val="0"/>
        </w:rPr>
        <w:t xml:space="preserve">General Statistical Methods</w:t>
      </w:r>
      <w:r w:rsidDel="00000000" w:rsidR="00000000" w:rsidRPr="00000000">
        <w:rPr>
          <w:rtl w:val="0"/>
        </w:rPr>
      </w:r>
    </w:p>
    <w:p w:rsidR="00000000" w:rsidDel="00000000" w:rsidP="00000000" w:rsidRDefault="00000000" w:rsidRPr="00000000" w14:paraId="00000100">
      <w:pPr>
        <w:pStyle w:val="Heading4"/>
        <w:rPr/>
      </w:pPr>
      <w:bookmarkStart w:colFirst="0" w:colLast="0" w:name="_heading=h.ohfsgom60fvf" w:id="39"/>
      <w:bookmarkEnd w:id="39"/>
      <w:r w:rsidDel="00000000" w:rsidR="00000000" w:rsidRPr="00000000">
        <w:rPr>
          <w:rtl w:val="0"/>
        </w:rPr>
        <w:t xml:space="preserve">Determination of Index Date </w:t>
      </w:r>
    </w:p>
    <w:p w:rsidR="00000000" w:rsidDel="00000000" w:rsidP="00000000" w:rsidRDefault="00000000" w:rsidRPr="00000000" w14:paraId="00000101">
      <w:pPr>
        <w:rPr>
          <w:shd w:fill="d9d9d9" w:val="clear"/>
        </w:rPr>
      </w:pPr>
      <w:r w:rsidDel="00000000" w:rsidR="00000000" w:rsidRPr="00000000">
        <w:rPr>
          <w:shd w:fill="d9d9d9" w:val="clear"/>
          <w:rtl w:val="0"/>
        </w:rPr>
        <w:t xml:space="preserve">[...]</w:t>
      </w:r>
    </w:p>
    <w:p w:rsidR="00000000" w:rsidDel="00000000" w:rsidP="00000000" w:rsidRDefault="00000000" w:rsidRPr="00000000" w14:paraId="00000102">
      <w:pPr>
        <w:pStyle w:val="Heading4"/>
        <w:rPr/>
      </w:pPr>
      <w:bookmarkStart w:colFirst="0" w:colLast="0" w:name="_heading=h.vc0iyybx49cz" w:id="40"/>
      <w:bookmarkEnd w:id="40"/>
      <w:r w:rsidDel="00000000" w:rsidR="00000000" w:rsidRPr="00000000">
        <w:rPr>
          <w:rtl w:val="0"/>
        </w:rPr>
        <w:t xml:space="preserve">Summary Statistics</w:t>
      </w:r>
    </w:p>
    <w:p w:rsidR="00000000" w:rsidDel="00000000" w:rsidP="00000000" w:rsidRDefault="00000000" w:rsidRPr="00000000" w14:paraId="00000103">
      <w:pPr>
        <w:rPr>
          <w:shd w:fill="d9d9d9" w:val="clear"/>
        </w:rPr>
      </w:pPr>
      <w:r w:rsidDel="00000000" w:rsidR="00000000" w:rsidRPr="00000000">
        <w:rPr>
          <w:shd w:fill="d9d9d9" w:val="clear"/>
          <w:rtl w:val="0"/>
        </w:rPr>
        <w:t xml:space="preserve">{Adapt the next block as appropriate for the study}</w:t>
      </w:r>
    </w:p>
    <w:p w:rsidR="00000000" w:rsidDel="00000000" w:rsidP="00000000" w:rsidRDefault="00000000" w:rsidRPr="00000000" w14:paraId="00000104">
      <w:pPr>
        <w:jc w:val="both"/>
        <w:rPr/>
      </w:pPr>
      <w:r w:rsidDel="00000000" w:rsidR="00000000" w:rsidRPr="00000000">
        <w:rPr>
          <w:rtl w:val="0"/>
        </w:rPr>
        <w:t xml:space="preserve">Continuous variables will be described using mean, standard deviation, median, first and third quartiles, minimum, and maximum, interquartile range. Categorical variables will be described by the number and percentage of patients in each category. Confidence Intervals of 95% will be presented for means using a normal approximation and for proportions using a binomial approximation. A p level of &lt;0.05 will be considered statistically significant. Only available data will be summarized.</w:t>
      </w:r>
    </w:p>
    <w:p w:rsidR="00000000" w:rsidDel="00000000" w:rsidP="00000000" w:rsidRDefault="00000000" w:rsidRPr="00000000" w14:paraId="00000105">
      <w:pPr>
        <w:pStyle w:val="Heading4"/>
        <w:jc w:val="both"/>
        <w:rPr/>
      </w:pPr>
      <w:bookmarkStart w:colFirst="0" w:colLast="0" w:name="_heading=h.aq0q53ivhq3m" w:id="41"/>
      <w:bookmarkEnd w:id="41"/>
      <w:r w:rsidDel="00000000" w:rsidR="00000000" w:rsidRPr="00000000">
        <w:rPr>
          <w:rtl w:val="0"/>
        </w:rPr>
        <w:t xml:space="preserve">General Statistical Modeling</w:t>
      </w:r>
    </w:p>
    <w:p w:rsidR="00000000" w:rsidDel="00000000" w:rsidP="00000000" w:rsidRDefault="00000000" w:rsidRPr="00000000" w14:paraId="00000106">
      <w:pPr>
        <w:rPr/>
      </w:pPr>
      <w:r w:rsidDel="00000000" w:rsidR="00000000" w:rsidRPr="00000000">
        <w:rPr>
          <w:shd w:fill="d9d9d9" w:val="clear"/>
          <w:rtl w:val="0"/>
        </w:rPr>
        <w:t xml:space="preserve">{Adapt the next block as appropriate for the study}</w:t>
      </w: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The analyses and results in this study will primarily be descriptive for </w:t>
      </w:r>
      <w:r w:rsidDel="00000000" w:rsidR="00000000" w:rsidRPr="00000000">
        <w:rPr>
          <w:shd w:fill="d9d9d9" w:val="clear"/>
          <w:rtl w:val="0"/>
        </w:rPr>
        <w:t xml:space="preserve">[both primary, secondary and exploratory analysis]</w:t>
      </w:r>
      <w:r w:rsidDel="00000000" w:rsidR="00000000" w:rsidRPr="00000000">
        <w:rPr>
          <w:rtl w:val="0"/>
        </w:rPr>
        <w:t xml:space="preserve">, aiming to provide a comprehensive overview of the baseline characteristics and outcomes at the index date. The following key aspects will be considered in the statistical modeling:</w:t>
      </w:r>
    </w:p>
    <w:p w:rsidR="00000000" w:rsidDel="00000000" w:rsidP="00000000" w:rsidRDefault="00000000" w:rsidRPr="00000000" w14:paraId="00000108">
      <w:pPr>
        <w:ind w:left="450" w:firstLine="0"/>
        <w:jc w:val="both"/>
        <w:rPr/>
      </w:pPr>
      <w:r w:rsidDel="00000000" w:rsidR="00000000" w:rsidRPr="00000000">
        <w:rPr>
          <w:b w:val="1"/>
          <w:bCs w:val="1"/>
          <w:rtl w:val="0"/>
        </w:rPr>
        <w:t xml:space="preserve">1. Baseline Characteristic Description:</w:t>
      </w:r>
      <w:r w:rsidDel="00000000" w:rsidR="00000000" w:rsidRPr="00000000">
        <w:rPr>
          <w:rtl w:val="0"/>
        </w:rPr>
        <w:t xml:space="preserve"> All baseline characteristics will be described concerning the index date. This includes demographic information such as age and gender, as well as other relevant socio-demographic and clinical variables. Summary statistics will be provided for this objective (described above).</w:t>
      </w:r>
    </w:p>
    <w:p w:rsidR="00000000" w:rsidDel="00000000" w:rsidP="00000000" w:rsidRDefault="00000000" w:rsidRPr="00000000" w14:paraId="00000109">
      <w:pPr>
        <w:ind w:left="450" w:firstLine="0"/>
        <w:jc w:val="both"/>
        <w:rPr/>
      </w:pPr>
      <w:r w:rsidDel="00000000" w:rsidR="00000000" w:rsidRPr="00000000">
        <w:rPr>
          <w:b w:val="1"/>
          <w:bCs w:val="1"/>
          <w:rtl w:val="0"/>
        </w:rPr>
        <w:t xml:space="preserve">2. Statistical Testing for Differences:</w:t>
      </w:r>
      <w:r w:rsidDel="00000000" w:rsidR="00000000" w:rsidRPr="00000000">
        <w:rPr>
          <w:rtl w:val="0"/>
        </w:rPr>
        <w:t xml:space="preserve"> To assess the significance of differences in baseline characteristics among patients, appropriate statistical tests will be employed, as described for each outcome in the “Analysis Specification” section This ensures a robust evaluation of any variations observed in the studied population.</w:t>
      </w:r>
    </w:p>
    <w:p w:rsidR="00000000" w:rsidDel="00000000" w:rsidP="00000000" w:rsidRDefault="00000000" w:rsidRPr="00000000" w14:paraId="0000010A">
      <w:pPr>
        <w:ind w:left="450" w:firstLine="0"/>
        <w:jc w:val="both"/>
        <w:rPr/>
      </w:pPr>
      <w:r w:rsidDel="00000000" w:rsidR="00000000" w:rsidRPr="00000000">
        <w:rPr>
          <w:b w:val="1"/>
          <w:bCs w:val="1"/>
          <w:rtl w:val="0"/>
        </w:rPr>
        <w:t xml:space="preserve">3. Principles for Regression Analyses:</w:t>
      </w:r>
      <w:r w:rsidDel="00000000" w:rsidR="00000000" w:rsidRPr="00000000">
        <w:rPr>
          <w:rtl w:val="0"/>
        </w:rPr>
        <w:t xml:space="preserve"> In cases where regression analyses are employed, adherence to established guidelines is paramount. These guidelines recommend a minimum of 10 outcome events per term in Cox regression models, which will be applied to this study. This ensures statistical robustness and reliability in estimating the relationships between variables, including linear covariates, nonlinear predictors, or interaction terms.</w:t>
      </w:r>
    </w:p>
    <w:p w:rsidR="00000000" w:rsidDel="00000000" w:rsidP="00000000" w:rsidRDefault="00000000" w:rsidRPr="00000000" w14:paraId="0000010B">
      <w:pPr>
        <w:pStyle w:val="Heading4"/>
        <w:rPr/>
      </w:pPr>
      <w:bookmarkStart w:colFirst="0" w:colLast="0" w:name="_heading=h.16vatycr5qmm" w:id="42"/>
      <w:bookmarkEnd w:id="42"/>
      <w:r w:rsidDel="00000000" w:rsidR="00000000" w:rsidRPr="00000000">
        <w:rPr>
          <w:rtl w:val="0"/>
        </w:rPr>
        <w:t xml:space="preserve">Exploratory analysis</w:t>
      </w:r>
    </w:p>
    <w:p w:rsidR="00000000" w:rsidDel="00000000" w:rsidP="00000000" w:rsidRDefault="00000000" w:rsidRPr="00000000" w14:paraId="0000010C">
      <w:pPr>
        <w:rPr/>
      </w:pPr>
      <w:r w:rsidDel="00000000" w:rsidR="00000000" w:rsidRPr="00000000">
        <w:rPr>
          <w:shd w:fill="d9d9d9" w:val="clear"/>
          <w:rtl w:val="0"/>
        </w:rPr>
        <w:t xml:space="preserve">{Adapt the next block as appropriate for the study}</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An exploratory descriptive analysis will be undertaken for each cohort post data processing, aiming to provide comprehensive insights into general patterns, uncover functional forms, and identify potential outliers related to exposure and covariates.</w:t>
      </w:r>
    </w:p>
    <w:p w:rsidR="00000000" w:rsidDel="00000000" w:rsidP="00000000" w:rsidRDefault="00000000" w:rsidRPr="00000000" w14:paraId="0000010E">
      <w:pPr>
        <w:rPr/>
      </w:pPr>
      <w:r w:rsidDel="00000000" w:rsidR="00000000" w:rsidRPr="00000000">
        <w:rPr>
          <w:rtl w:val="0"/>
        </w:rPr>
        <w:t xml:space="preserve">The following key aspects will be addressed:</w:t>
      </w:r>
    </w:p>
    <w:p w:rsidR="00000000" w:rsidDel="00000000" w:rsidP="00000000" w:rsidRDefault="00000000" w:rsidRPr="00000000" w14:paraId="0000010F">
      <w:pPr>
        <w:ind w:left="450" w:firstLine="0"/>
        <w:rPr/>
      </w:pPr>
      <w:r w:rsidDel="00000000" w:rsidR="00000000" w:rsidRPr="00000000">
        <w:rPr>
          <w:b w:val="1"/>
          <w:bCs w:val="1"/>
          <w:rtl w:val="0"/>
        </w:rPr>
        <w:t xml:space="preserve">1. Cohort Creation</w:t>
      </w:r>
      <w:r w:rsidDel="00000000" w:rsidR="00000000" w:rsidRPr="00000000">
        <w:rPr>
          <w:rtl w:val="0"/>
        </w:rPr>
        <w:t xml:space="preserve">: Cohorts will be created with increasing complexity, based on predefined inclusion criteria. This ensures a structured approach to subgroup analysis, facilitating a more granular understanding of the study population and allowing for the identification of potential effect modifiers.</w:t>
      </w:r>
    </w:p>
    <w:p w:rsidR="00000000" w:rsidDel="00000000" w:rsidP="00000000" w:rsidRDefault="00000000" w:rsidRPr="00000000" w14:paraId="00000110">
      <w:pPr>
        <w:ind w:left="450" w:firstLine="0"/>
        <w:rPr/>
      </w:pPr>
      <w:r w:rsidDel="00000000" w:rsidR="00000000" w:rsidRPr="00000000">
        <w:rPr>
          <w:b w:val="1"/>
          <w:bCs w:val="1"/>
          <w:rtl w:val="0"/>
        </w:rPr>
        <w:t xml:space="preserve">2. Initial Descriptive Analysis:</w:t>
      </w:r>
      <w:r w:rsidDel="00000000" w:rsidR="00000000" w:rsidRPr="00000000">
        <w:rPr>
          <w:rtl w:val="0"/>
        </w:rPr>
        <w:t xml:space="preserve"> An examination of continuous variables will include the computation of mean, standard deviation, median, quartiles, minimum, and maximum values. For categorical variables, absolute and relative frequencies will be used to provide a detailed overview of the study population.</w:t>
      </w:r>
    </w:p>
    <w:p w:rsidR="00000000" w:rsidDel="00000000" w:rsidP="00000000" w:rsidRDefault="00000000" w:rsidRPr="00000000" w14:paraId="00000111">
      <w:pPr>
        <w:ind w:left="450" w:firstLine="0"/>
        <w:rPr/>
      </w:pPr>
      <w:r w:rsidDel="00000000" w:rsidR="00000000" w:rsidRPr="00000000">
        <w:rPr>
          <w:b w:val="1"/>
          <w:bCs w:val="1"/>
          <w:rtl w:val="0"/>
        </w:rPr>
        <w:t xml:space="preserve">3. Functional Form Assessment:</w:t>
      </w:r>
      <w:r w:rsidDel="00000000" w:rsidR="00000000" w:rsidRPr="00000000">
        <w:rPr>
          <w:rtl w:val="0"/>
        </w:rPr>
        <w:t xml:space="preserve"> The assessment of the functional form of variables, provides valuable insights into how they relate to each other. This understanding is crucial for shaping subsequent analyses and refining hypotheses.</w:t>
      </w:r>
    </w:p>
    <w:p w:rsidR="00000000" w:rsidDel="00000000" w:rsidP="00000000" w:rsidRDefault="00000000" w:rsidRPr="00000000" w14:paraId="00000112">
      <w:pPr>
        <w:ind w:left="450" w:firstLine="0"/>
        <w:rPr/>
      </w:pPr>
      <w:r w:rsidDel="00000000" w:rsidR="00000000" w:rsidRPr="00000000">
        <w:rPr>
          <w:b w:val="1"/>
          <w:bCs w:val="1"/>
          <w:rtl w:val="0"/>
        </w:rPr>
        <w:t xml:space="preserve">4. Patterns and Outliers</w:t>
      </w:r>
      <w:r w:rsidDel="00000000" w:rsidR="00000000" w:rsidRPr="00000000">
        <w:rPr>
          <w:rtl w:val="0"/>
        </w:rPr>
        <w:t xml:space="preserve">: The identification of general patterns and potential outliers within the data allows for the detection of trends that may influence subsequent analyses and hypothesis testing.</w:t>
      </w:r>
    </w:p>
    <w:p w:rsidR="00000000" w:rsidDel="00000000" w:rsidP="00000000" w:rsidRDefault="00000000" w:rsidRPr="00000000" w14:paraId="00000113">
      <w:pPr>
        <w:pStyle w:val="Heading4"/>
        <w:rPr/>
      </w:pPr>
      <w:bookmarkStart w:colFirst="0" w:colLast="0" w:name="_heading=h.8kjxhi3g9gmi" w:id="43"/>
      <w:bookmarkEnd w:id="43"/>
      <w:r w:rsidDel="00000000" w:rsidR="00000000" w:rsidRPr="00000000">
        <w:rPr>
          <w:rtl w:val="0"/>
        </w:rPr>
        <w:t xml:space="preserve">Sensitivity analysis</w:t>
      </w:r>
    </w:p>
    <w:p w:rsidR="00000000" w:rsidDel="00000000" w:rsidP="00000000" w:rsidRDefault="00000000" w:rsidRPr="00000000" w14:paraId="00000114">
      <w:pPr>
        <w:rPr/>
      </w:pPr>
      <w:r w:rsidDel="00000000" w:rsidR="00000000" w:rsidRPr="00000000">
        <w:rPr>
          <w:shd w:fill="d9d9d9" w:val="clear"/>
          <w:rtl w:val="0"/>
        </w:rPr>
        <w:t xml:space="preserve">{Adapt the next block as appropriate for the study}</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Fully adjusted regression analysis will be undertaken only if a sufficient number of outcome events are observed, ensuring the validity and interpretability of the results in more complex models. The sensitivity analysis will follow these principles:</w:t>
      </w:r>
    </w:p>
    <w:p w:rsidR="00000000" w:rsidDel="00000000" w:rsidP="00000000" w:rsidRDefault="00000000" w:rsidRPr="00000000" w14:paraId="00000116">
      <w:pPr>
        <w:ind w:left="450" w:firstLine="0"/>
        <w:rPr/>
      </w:pPr>
      <w:r w:rsidDel="00000000" w:rsidR="00000000" w:rsidRPr="00000000">
        <w:rPr>
          <w:b w:val="1"/>
          <w:bCs w:val="1"/>
          <w:rtl w:val="0"/>
        </w:rPr>
        <w:t xml:space="preserve">1. Outcome Event Assessment: </w:t>
      </w:r>
      <w:r w:rsidDel="00000000" w:rsidR="00000000" w:rsidRPr="00000000">
        <w:rPr>
          <w:rtl w:val="0"/>
        </w:rPr>
        <w:t xml:space="preserve">Assess</w:t>
      </w:r>
      <w:r w:rsidDel="00000000" w:rsidR="00000000" w:rsidRPr="00000000">
        <w:rPr>
          <w:rtl w:val="0"/>
        </w:rPr>
        <w:t xml:space="preserve"> the number of outcome events, ensuring that an adequate quantity is observed before proceeding with fully adjusted regression analysis. This criterion is essential for maintaining statistical power and drawing meaningful conclusions from the analyses.</w:t>
      </w:r>
    </w:p>
    <w:p w:rsidR="00000000" w:rsidDel="00000000" w:rsidP="00000000" w:rsidRDefault="00000000" w:rsidRPr="00000000" w14:paraId="00000117">
      <w:pPr>
        <w:ind w:left="450" w:firstLine="0"/>
        <w:rPr/>
      </w:pPr>
      <w:r w:rsidDel="00000000" w:rsidR="00000000" w:rsidRPr="00000000">
        <w:rPr>
          <w:b w:val="1"/>
          <w:bCs w:val="1"/>
          <w:rtl w:val="0"/>
        </w:rPr>
        <w:t xml:space="preserve">2. Validity and Interpretability</w:t>
      </w:r>
      <w:r w:rsidDel="00000000" w:rsidR="00000000" w:rsidRPr="00000000">
        <w:rPr>
          <w:rtl w:val="0"/>
        </w:rPr>
        <w:t xml:space="preserve">: Fully adjusted regression analysis will be undertaken only if a sufficient number of outcome events are met. This ensures the validity and interpretability of the results, particularly in models with multiple covariates, nonlinear predictors, or interaction terms.</w:t>
      </w:r>
    </w:p>
    <w:p w:rsidR="00000000" w:rsidDel="00000000" w:rsidP="00000000" w:rsidRDefault="00000000" w:rsidRPr="00000000" w14:paraId="00000118">
      <w:pPr>
        <w:ind w:left="0" w:firstLine="0"/>
        <w:rPr/>
      </w:pPr>
      <w:r w:rsidDel="00000000" w:rsidR="00000000" w:rsidRPr="00000000">
        <w:rPr>
          <w:rtl w:val="0"/>
        </w:rPr>
        <w:t xml:space="preserve">Through these measures, the sensitivity analysis aims to enhance the robustness and credibility of the study findings, providing valuable insights into the stability of results under varying conditions.</w:t>
      </w:r>
    </w:p>
    <w:p w:rsidR="00000000" w:rsidDel="00000000" w:rsidP="00000000" w:rsidRDefault="00000000" w:rsidRPr="00000000" w14:paraId="00000119">
      <w:pPr>
        <w:pStyle w:val="Heading4"/>
        <w:rPr/>
      </w:pPr>
      <w:bookmarkStart w:colFirst="0" w:colLast="0" w:name="_heading=h.xwhbio9jzvj4" w:id="44"/>
      <w:bookmarkEnd w:id="44"/>
      <w:r w:rsidDel="00000000" w:rsidR="00000000" w:rsidRPr="00000000">
        <w:rPr>
          <w:rtl w:val="0"/>
        </w:rPr>
        <w:t xml:space="preserve">Statistical Software</w:t>
      </w:r>
    </w:p>
    <w:p w:rsidR="00000000" w:rsidDel="00000000" w:rsidP="00000000" w:rsidRDefault="00000000" w:rsidRPr="00000000" w14:paraId="0000011A">
      <w:pPr>
        <w:rPr>
          <w:shd w:fill="d9d9d9" w:val="clear"/>
        </w:rPr>
      </w:pPr>
      <w:r w:rsidDel="00000000" w:rsidR="00000000" w:rsidRPr="00000000">
        <w:rPr>
          <w:shd w:fill="d9d9d9" w:val="clear"/>
          <w:rtl w:val="0"/>
        </w:rPr>
        <w:t xml:space="preserve">{Adapt the next block as appropriate for the study}</w:t>
      </w:r>
    </w:p>
    <w:p w:rsidR="00000000" w:rsidDel="00000000" w:rsidP="00000000" w:rsidRDefault="00000000" w:rsidRPr="00000000" w14:paraId="0000011B">
      <w:pPr>
        <w:rPr/>
      </w:pPr>
      <w:r w:rsidDel="00000000" w:rsidR="00000000" w:rsidRPr="00000000">
        <w:rPr>
          <w:rtl w:val="0"/>
        </w:rPr>
        <w:t xml:space="preserve">Data analyses will be performed using Apache Spark Framework version 2.4.5 and R version 4.0.3.</w:t>
      </w:r>
    </w:p>
    <w:p w:rsidR="00000000" w:rsidDel="00000000" w:rsidP="00000000" w:rsidRDefault="00000000" w:rsidRPr="00000000" w14:paraId="0000011C">
      <w:pPr>
        <w:pStyle w:val="Heading2"/>
        <w:rPr/>
      </w:pPr>
      <w:bookmarkStart w:colFirst="0" w:colLast="0" w:name="_heading=h.5mqqgykddcce" w:id="45"/>
      <w:bookmarkEnd w:id="45"/>
      <w:r w:rsidDel="00000000" w:rsidR="00000000" w:rsidRPr="00000000">
        <w:rPr>
          <w:rtl w:val="0"/>
        </w:rPr>
        <w:t xml:space="preserve">Strengths</w:t>
      </w:r>
    </w:p>
    <w:p w:rsidR="00000000" w:rsidDel="00000000" w:rsidP="00000000" w:rsidRDefault="00000000" w:rsidRPr="00000000" w14:paraId="0000011D">
      <w:pPr>
        <w:rPr/>
      </w:pPr>
      <w:r w:rsidDel="00000000" w:rsidR="00000000" w:rsidRPr="00000000">
        <w:rPr>
          <w:rtl w:val="0"/>
        </w:rPr>
        <w:t xml:space="preserve">The following are the identified study strengths.</w:t>
      </w:r>
    </w:p>
    <w:p w:rsidR="00000000" w:rsidDel="00000000" w:rsidP="00000000" w:rsidRDefault="00000000" w:rsidRPr="00000000" w14:paraId="0000011E">
      <w:pPr>
        <w:numPr>
          <w:ilvl w:val="0"/>
          <w:numId w:val="3"/>
        </w:numPr>
        <w:ind w:left="720" w:hanging="360"/>
        <w:rPr>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11F">
      <w:pPr>
        <w:pStyle w:val="Heading2"/>
        <w:rPr/>
      </w:pPr>
      <w:bookmarkStart w:colFirst="0" w:colLast="0" w:name="_heading=h.2vsolt54xljm" w:id="46"/>
      <w:bookmarkEnd w:id="46"/>
      <w:r w:rsidDel="00000000" w:rsidR="00000000" w:rsidRPr="00000000">
        <w:rPr>
          <w:rtl w:val="0"/>
        </w:rPr>
        <w:t xml:space="preserve">Limitations</w:t>
      </w:r>
    </w:p>
    <w:p w:rsidR="00000000" w:rsidDel="00000000" w:rsidP="00000000" w:rsidRDefault="00000000" w:rsidRPr="00000000" w14:paraId="00000120">
      <w:pPr>
        <w:rPr/>
      </w:pPr>
      <w:r w:rsidDel="00000000" w:rsidR="00000000" w:rsidRPr="00000000">
        <w:rPr>
          <w:rtl w:val="0"/>
        </w:rPr>
        <w:t xml:space="preserve">The following are the identified study limitations and respective mitigations.</w:t>
      </w:r>
    </w:p>
    <w:p w:rsidR="00000000" w:rsidDel="00000000" w:rsidP="00000000" w:rsidRDefault="00000000" w:rsidRPr="00000000" w14:paraId="00000121">
      <w:pPr>
        <w:numPr>
          <w:ilvl w:val="0"/>
          <w:numId w:val="2"/>
        </w:numPr>
        <w:spacing w:after="0" w:afterAutospacing="0"/>
        <w:ind w:left="720" w:hanging="360"/>
      </w:pPr>
      <w:r w:rsidDel="00000000" w:rsidR="00000000" w:rsidRPr="00000000">
        <w:rPr>
          <w:shd w:fill="d9d9d9" w:val="clear"/>
          <w:rtl w:val="0"/>
        </w:rPr>
        <w:t xml:space="preserve">[...]</w:t>
      </w:r>
    </w:p>
    <w:p w:rsidR="00000000" w:rsidDel="00000000" w:rsidP="00000000" w:rsidRDefault="00000000" w:rsidRPr="00000000" w14:paraId="00000122">
      <w:pPr>
        <w:numPr>
          <w:ilvl w:val="1"/>
          <w:numId w:val="2"/>
        </w:numPr>
        <w:ind w:left="1440" w:hanging="360"/>
        <w:rPr>
          <w:u w:val="none"/>
          <w:shd w:fill="d9d9d9" w:val="clear"/>
        </w:rPr>
      </w:pPr>
      <w:r w:rsidDel="00000000" w:rsidR="00000000" w:rsidRPr="00000000">
        <w:rPr>
          <w:shd w:fill="d9d9d9" w:val="clear"/>
          <w:rtl w:val="0"/>
        </w:rPr>
        <w:t xml:space="preserve">Mitigation: [...]</w:t>
      </w:r>
      <w:r w:rsidDel="00000000" w:rsidR="00000000" w:rsidRPr="00000000">
        <w:rPr>
          <w:rtl w:val="0"/>
        </w:rPr>
      </w:r>
    </w:p>
    <w:p w:rsidR="00000000" w:rsidDel="00000000" w:rsidP="00000000" w:rsidRDefault="00000000" w:rsidRPr="00000000" w14:paraId="00000123">
      <w:pPr>
        <w:pStyle w:val="Heading2"/>
        <w:rPr/>
      </w:pPr>
      <w:bookmarkStart w:colFirst="0" w:colLast="0" w:name="_heading=h.zfg4rk86oxkz" w:id="47"/>
      <w:bookmarkEnd w:id="47"/>
      <w:r w:rsidDel="00000000" w:rsidR="00000000" w:rsidRPr="00000000">
        <w:rPr>
          <w:rtl w:val="0"/>
        </w:rPr>
        <w:t xml:space="preserve">Sample Size and Power Calculations</w:t>
      </w:r>
    </w:p>
    <w:p w:rsidR="00000000" w:rsidDel="00000000" w:rsidP="00000000" w:rsidRDefault="00000000" w:rsidRPr="00000000" w14:paraId="00000124">
      <w:pPr>
        <w:rPr/>
      </w:pPr>
      <w:r w:rsidDel="00000000" w:rsidR="00000000" w:rsidRPr="00000000">
        <w:rPr>
          <w:shd w:fill="d9d9d9" w:val="clear"/>
          <w:rtl w:val="0"/>
        </w:rPr>
        <w:t xml:space="preserve">{Keep the following block if no sample size or power calculation is done otherwise describe the calculations}</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full eligible population will be included in the study. No formal sample size estimates will be conducted.</w:t>
      </w:r>
    </w:p>
    <w:p w:rsidR="00000000" w:rsidDel="00000000" w:rsidP="00000000" w:rsidRDefault="00000000" w:rsidRPr="00000000" w14:paraId="00000126">
      <w:pPr>
        <w:pStyle w:val="Heading1"/>
        <w:rPr/>
      </w:pPr>
      <w:bookmarkStart w:colFirst="0" w:colLast="0" w:name="_heading=h.f4g1t2cfaryl" w:id="48"/>
      <w:bookmarkEnd w:id="48"/>
      <w:r w:rsidDel="00000000" w:rsidR="00000000" w:rsidRPr="00000000">
        <w:rPr>
          <w:rtl w:val="0"/>
        </w:rPr>
        <w:t xml:space="preserve">Analysis Specifications</w:t>
      </w:r>
    </w:p>
    <w:p w:rsidR="00000000" w:rsidDel="00000000" w:rsidP="00000000" w:rsidRDefault="00000000" w:rsidRPr="00000000" w14:paraId="00000127">
      <w:pPr>
        <w:rPr/>
      </w:pPr>
      <w:r w:rsidDel="00000000" w:rsidR="00000000" w:rsidRPr="00000000">
        <w:rPr>
          <w:rtl w:val="0"/>
        </w:rPr>
        <w:t xml:space="preserve">This section describes the exact structure of each analysis in this project. Each sub section indicates the related objective, which is then further detailed. </w:t>
      </w:r>
    </w:p>
    <w:p w:rsidR="00000000" w:rsidDel="00000000" w:rsidP="00000000" w:rsidRDefault="00000000" w:rsidRPr="00000000" w14:paraId="00000128">
      <w:pPr>
        <w:pStyle w:val="Heading2"/>
        <w:rPr/>
      </w:pPr>
      <w:bookmarkStart w:colFirst="0" w:colLast="0" w:name="_heading=h.53tuypvhkw" w:id="49"/>
      <w:bookmarkEnd w:id="49"/>
      <w:r w:rsidDel="00000000" w:rsidR="00000000" w:rsidRPr="00000000">
        <w:rPr>
          <w:rtl w:val="0"/>
        </w:rPr>
        <w:t xml:space="preserve">Cohort Definitions</w:t>
      </w:r>
    </w:p>
    <w:p w:rsidR="00000000" w:rsidDel="00000000" w:rsidP="00000000" w:rsidRDefault="00000000" w:rsidRPr="00000000" w14:paraId="00000129">
      <w:pPr>
        <w:pStyle w:val="Heading4"/>
        <w:rPr>
          <w:shd w:fill="d9d9d9" w:val="clear"/>
        </w:rPr>
      </w:pPr>
      <w:bookmarkStart w:colFirst="0" w:colLast="0" w:name="_heading=h.iknxoxl0li" w:id="50"/>
      <w:bookmarkEnd w:id="50"/>
      <w:r w:rsidDel="00000000" w:rsidR="00000000" w:rsidRPr="00000000">
        <w:rPr>
          <w:shd w:fill="d9d9d9" w:val="clear"/>
          <w:rtl w:val="0"/>
        </w:rPr>
        <w:t xml:space="preserve">[Cohort for objective n]</w:t>
      </w:r>
    </w:p>
    <w:p w:rsidR="00000000" w:rsidDel="00000000" w:rsidP="00000000" w:rsidRDefault="00000000" w:rsidRPr="00000000" w14:paraId="0000012A">
      <w:pPr>
        <w:numPr>
          <w:ilvl w:val="0"/>
          <w:numId w:val="3"/>
        </w:numPr>
        <w:ind w:left="720" w:hanging="360"/>
        <w:rPr>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12B">
      <w:pPr>
        <w:pStyle w:val="Heading2"/>
        <w:rPr/>
      </w:pPr>
      <w:bookmarkStart w:colFirst="0" w:colLast="0" w:name="_heading=h.dyia2abwrwgz" w:id="51"/>
      <w:bookmarkEnd w:id="51"/>
      <w:r w:rsidDel="00000000" w:rsidR="00000000" w:rsidRPr="00000000">
        <w:rPr>
          <w:rtl w:val="0"/>
        </w:rPr>
        <w:t xml:space="preserve">Outcome Definitions</w:t>
      </w:r>
    </w:p>
    <w:p w:rsidR="00000000" w:rsidDel="00000000" w:rsidP="00000000" w:rsidRDefault="00000000" w:rsidRPr="00000000" w14:paraId="0000012C">
      <w:pPr>
        <w:pStyle w:val="Heading4"/>
        <w:rPr>
          <w:shd w:fill="d9d9d9" w:val="clear"/>
        </w:rPr>
      </w:pPr>
      <w:bookmarkStart w:colFirst="0" w:colLast="0" w:name="_heading=h.o9qeefvaz8tz" w:id="52"/>
      <w:bookmarkEnd w:id="52"/>
      <w:r w:rsidDel="00000000" w:rsidR="00000000" w:rsidRPr="00000000">
        <w:rPr>
          <w:shd w:fill="d9d9d9" w:val="clear"/>
          <w:rtl w:val="0"/>
        </w:rPr>
        <w:t xml:space="preserve">[Outcome for objective x]</w:t>
      </w:r>
    </w:p>
    <w:p w:rsidR="00000000" w:rsidDel="00000000" w:rsidP="00000000" w:rsidRDefault="00000000" w:rsidRPr="00000000" w14:paraId="0000012D">
      <w:pPr>
        <w:numPr>
          <w:ilvl w:val="0"/>
          <w:numId w:val="3"/>
        </w:numPr>
        <w:ind w:left="720" w:hanging="360"/>
        <w:rPr>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12E">
      <w:pPr>
        <w:pStyle w:val="Heading1"/>
        <w:rPr/>
      </w:pPr>
      <w:bookmarkStart w:colFirst="0" w:colLast="0" w:name="_heading=h.bpetv5tf0cw3" w:id="53"/>
      <w:bookmarkEnd w:id="53"/>
      <w:r w:rsidDel="00000000" w:rsidR="00000000" w:rsidRPr="00000000">
        <w:rPr>
          <w:rtl w:val="0"/>
        </w:rPr>
        <w:t xml:space="preserve">Study Conduct</w:t>
      </w:r>
    </w:p>
    <w:p w:rsidR="00000000" w:rsidDel="00000000" w:rsidP="00000000" w:rsidRDefault="00000000" w:rsidRPr="00000000" w14:paraId="0000012F">
      <w:pPr>
        <w:pStyle w:val="Heading2"/>
        <w:rPr/>
      </w:pPr>
      <w:bookmarkStart w:colFirst="0" w:colLast="0" w:name="_heading=h.wecmw55rtgbc" w:id="54"/>
      <w:bookmarkEnd w:id="54"/>
      <w:r w:rsidDel="00000000" w:rsidR="00000000" w:rsidRPr="00000000">
        <w:rPr>
          <w:rtl w:val="0"/>
        </w:rPr>
        <w:t xml:space="preserve">Study Flow Chart and Plan</w:t>
      </w:r>
    </w:p>
    <w:p w:rsidR="00000000" w:rsidDel="00000000" w:rsidP="00000000" w:rsidRDefault="00000000" w:rsidRPr="00000000" w14:paraId="00000130">
      <w:pPr>
        <w:rPr/>
      </w:pPr>
      <w:r w:rsidDel="00000000" w:rsidR="00000000" w:rsidRPr="00000000">
        <w:rPr>
          <w:rtl w:val="0"/>
        </w:rPr>
        <w:t xml:space="preserve">The study will be conducted through the development of analytic programs that will be run at the Institution(s) where the data is located. These programs will be developed and upgraded until the project close date. The database will be locked after authorization is obtained for study execution and the analysis scripts will be locked after analysis results validation. Data and analysis will be considered final after approval of the final report.</w:t>
      </w:r>
    </w:p>
    <w:p w:rsidR="00000000" w:rsidDel="00000000" w:rsidP="00000000" w:rsidRDefault="00000000" w:rsidRPr="00000000" w14:paraId="00000131">
      <w:pPr>
        <w:pStyle w:val="Heading1"/>
        <w:spacing w:line="276" w:lineRule="auto"/>
        <w:rPr/>
      </w:pPr>
      <w:bookmarkStart w:colFirst="0" w:colLast="0" w:name="_heading=h.b8iu4zr3p35z" w:id="55"/>
      <w:bookmarkEnd w:id="55"/>
      <w:r w:rsidDel="00000000" w:rsidR="00000000" w:rsidRPr="00000000">
        <w:rPr>
          <w:rtl w:val="0"/>
        </w:rPr>
        <w:t xml:space="preserve">Quality control</w:t>
      </w:r>
    </w:p>
    <w:p w:rsidR="00000000" w:rsidDel="00000000" w:rsidP="00000000" w:rsidRDefault="00000000" w:rsidRPr="00000000" w14:paraId="00000132">
      <w:pPr>
        <w:rPr/>
      </w:pPr>
      <w:r w:rsidDel="00000000" w:rsidR="00000000" w:rsidRPr="00000000">
        <w:rPr>
          <w:rtl w:val="0"/>
        </w:rPr>
        <w:t xml:space="preserve">MTG maintains a policy to conduct standard internal audit of all literature review, market research, data processing, analytical modeling, and written materials as applicable. The internal audit process consists of a review of all deliverables, supporting documentation, and any other artifacts resulting from the project, by a member of the MTG compliance team who is not involved in the project. MTG will document and retain a quality review of all deliverables of the project as per the following steps:</w:t>
      </w:r>
    </w:p>
    <w:p w:rsidR="00000000" w:rsidDel="00000000" w:rsidP="00000000" w:rsidRDefault="00000000" w:rsidRPr="00000000" w14:paraId="00000133">
      <w:pPr>
        <w:numPr>
          <w:ilvl w:val="0"/>
          <w:numId w:val="8"/>
        </w:numPr>
        <w:spacing w:after="0" w:afterAutospacing="0"/>
        <w:ind w:left="720" w:hanging="360"/>
      </w:pPr>
      <w:r w:rsidDel="00000000" w:rsidR="00000000" w:rsidRPr="00000000">
        <w:rPr>
          <w:rtl w:val="0"/>
        </w:rPr>
        <w:t xml:space="preserve">Confirm that the instructions of the Study Package comply with the specification put forward in the protocol and SAP;</w:t>
      </w:r>
    </w:p>
    <w:p w:rsidR="00000000" w:rsidDel="00000000" w:rsidP="00000000" w:rsidRDefault="00000000" w:rsidRPr="00000000" w14:paraId="00000134">
      <w:pPr>
        <w:numPr>
          <w:ilvl w:val="0"/>
          <w:numId w:val="8"/>
        </w:numPr>
        <w:spacing w:after="0" w:afterAutospacing="0"/>
        <w:ind w:left="720" w:hanging="360"/>
      </w:pPr>
      <w:r w:rsidDel="00000000" w:rsidR="00000000" w:rsidRPr="00000000">
        <w:rPr>
          <w:rtl w:val="0"/>
        </w:rPr>
        <w:t xml:space="preserve">Confirm the internal consistency of all artifacts resulting from project execution;</w:t>
      </w:r>
    </w:p>
    <w:p w:rsidR="00000000" w:rsidDel="00000000" w:rsidP="00000000" w:rsidRDefault="00000000" w:rsidRPr="00000000" w14:paraId="00000135">
      <w:pPr>
        <w:numPr>
          <w:ilvl w:val="0"/>
          <w:numId w:val="8"/>
        </w:numPr>
        <w:spacing w:after="0" w:afterAutospacing="0"/>
        <w:ind w:left="720" w:hanging="360"/>
      </w:pPr>
      <w:r w:rsidDel="00000000" w:rsidR="00000000" w:rsidRPr="00000000">
        <w:rPr>
          <w:rtl w:val="0"/>
        </w:rPr>
        <w:t xml:space="preserve">Confirm that the conclusions of the project are accurate, objective, balanced, and consistent with other published released results;</w:t>
      </w:r>
    </w:p>
    <w:p w:rsidR="00000000" w:rsidDel="00000000" w:rsidP="00000000" w:rsidRDefault="00000000" w:rsidRPr="00000000" w14:paraId="00000136">
      <w:pPr>
        <w:numPr>
          <w:ilvl w:val="0"/>
          <w:numId w:val="8"/>
        </w:numPr>
        <w:ind w:left="720" w:hanging="360"/>
      </w:pPr>
      <w:r w:rsidDel="00000000" w:rsidR="00000000" w:rsidRPr="00000000">
        <w:rPr>
          <w:rtl w:val="0"/>
        </w:rPr>
        <w:t xml:space="preserve">Confirm that the format and content of any documents resulting from the project are aligned with applicable external requirements.</w:t>
      </w:r>
    </w:p>
    <w:p w:rsidR="00000000" w:rsidDel="00000000" w:rsidP="00000000" w:rsidRDefault="00000000" w:rsidRPr="00000000" w14:paraId="00000137">
      <w:pPr>
        <w:ind w:left="0" w:firstLine="0"/>
        <w:jc w:val="both"/>
        <w:rPr/>
      </w:pPr>
      <w:r w:rsidDel="00000000" w:rsidR="00000000" w:rsidRPr="00000000">
        <w:rPr>
          <w:rtl w:val="0"/>
        </w:rPr>
        <w:t xml:space="preserve">In addition, the Study Package, the derived study dataset and the artifacts will be archived on the Institution TRE using the study identifier</w:t>
      </w:r>
      <w:r w:rsidDel="00000000" w:rsidR="00000000" w:rsidRPr="00000000">
        <w:rPr>
          <w:b w:val="1"/>
          <w:bCs w:val="1"/>
          <w:rtl w:val="0"/>
        </w:rPr>
        <w:t xml:space="preserve"> MTG/</w:t>
      </w:r>
      <w:r w:rsidDel="00000000" w:rsidR="00000000" w:rsidRPr="00000000">
        <w:rPr>
          <w:b w:val="1"/>
          <w:bCs w:val="1"/>
          <w:shd w:fill="d9d9d9" w:val="clear"/>
          <w:rtl w:val="0"/>
        </w:rPr>
        <w:t xml:space="preserve">[ACRONYM] </w:t>
      </w:r>
      <w:r w:rsidDel="00000000" w:rsidR="00000000" w:rsidRPr="00000000">
        <w:rPr>
          <w:rtl w:val="0"/>
        </w:rPr>
        <w:t xml:space="preserve">for a default period of 5 years, as described in the DPIA of the project. These materials can be used for internal and external audit, helping to ensure that the study was conducted in compliance with the study protocol and relevant regulations.</w:t>
      </w:r>
    </w:p>
    <w:p w:rsidR="00000000" w:rsidDel="00000000" w:rsidP="00000000" w:rsidRDefault="00000000" w:rsidRPr="00000000" w14:paraId="00000138">
      <w:pPr>
        <w:pStyle w:val="Heading1"/>
        <w:spacing w:line="276" w:lineRule="auto"/>
        <w:rPr/>
      </w:pPr>
      <w:bookmarkStart w:colFirst="0" w:colLast="0" w:name="_heading=h.4jdb3z613m1v" w:id="56"/>
      <w:bookmarkEnd w:id="56"/>
      <w:r w:rsidDel="00000000" w:rsidR="00000000" w:rsidRPr="00000000">
        <w:rPr>
          <w:rtl w:val="0"/>
        </w:rPr>
        <w:t xml:space="preserve">Protection of Human Subjects</w:t>
      </w:r>
    </w:p>
    <w:p w:rsidR="00000000" w:rsidDel="00000000" w:rsidP="00000000" w:rsidRDefault="00000000" w:rsidRPr="00000000" w14:paraId="00000139">
      <w:pPr>
        <w:spacing w:line="276" w:lineRule="auto"/>
        <w:jc w:val="both"/>
        <w:rPr/>
      </w:pPr>
      <w:r w:rsidDel="00000000" w:rsidR="00000000" w:rsidRPr="00000000">
        <w:rPr>
          <w:shd w:fill="d9d9d9" w:val="clear"/>
          <w:rtl w:val="0"/>
        </w:rPr>
        <w:t xml:space="preserve">{If applicable, add Guidelines for Good Pharmacoepidemiology Practice (GPP)}</w:t>
      </w:r>
      <w:r w:rsidDel="00000000" w:rsidR="00000000" w:rsidRPr="00000000">
        <w:rPr>
          <w:rtl w:val="0"/>
        </w:rPr>
      </w:r>
    </w:p>
    <w:p w:rsidR="00000000" w:rsidDel="00000000" w:rsidP="00000000" w:rsidRDefault="00000000" w:rsidRPr="00000000" w14:paraId="0000013A">
      <w:pPr>
        <w:jc w:val="both"/>
        <w:rPr>
          <w:shd w:fill="d9d9d9" w:val="clear"/>
        </w:rPr>
      </w:pPr>
      <w:r w:rsidDel="00000000" w:rsidR="00000000" w:rsidRPr="00000000">
        <w:rPr>
          <w:rtl w:val="0"/>
        </w:rPr>
        <w:t xml:space="preserve">The study will be carried out in compliance with the study protocol, the principles laid down in the Declaration of Helsinki and the relevant MTG Standard Operating Procedures (SOPs).</w:t>
      </w:r>
      <w:r w:rsidDel="00000000" w:rsidR="00000000" w:rsidRPr="00000000">
        <w:rPr>
          <w:rtl w:val="0"/>
        </w:rPr>
      </w:r>
    </w:p>
    <w:p w:rsidR="00000000" w:rsidDel="00000000" w:rsidP="00000000" w:rsidRDefault="00000000" w:rsidRPr="00000000" w14:paraId="0000013B">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13C">
      <w:pPr>
        <w:pStyle w:val="Heading2"/>
        <w:spacing w:line="276" w:lineRule="auto"/>
        <w:rPr/>
      </w:pPr>
      <w:bookmarkStart w:colFirst="0" w:colLast="0" w:name="_heading=h.xo7mryf289q8" w:id="57"/>
      <w:bookmarkEnd w:id="57"/>
      <w:r w:rsidDel="00000000" w:rsidR="00000000" w:rsidRPr="00000000">
        <w:rPr>
          <w:rtl w:val="0"/>
        </w:rPr>
        <w:t xml:space="preserve">Ethical Approval and Subject Consent</w:t>
      </w:r>
    </w:p>
    <w:p w:rsidR="00000000" w:rsidDel="00000000" w:rsidP="00000000" w:rsidRDefault="00000000" w:rsidRPr="00000000" w14:paraId="0000013D">
      <w:pPr>
        <w:jc w:val="both"/>
        <w:rPr/>
      </w:pPr>
      <w:r w:rsidDel="00000000" w:rsidR="00000000" w:rsidRPr="00000000">
        <w:rPr>
          <w:rtl w:val="0"/>
        </w:rPr>
        <w:t xml:space="preserve">This study will comply with all applicable laws regarding participant privacy. This study will be initiated only after all required legal documentation has been reviewed and approved by the respective Ethics Committee(s) and Competent Authority(ies) according to national and international regulations. The same applies for the implementation of changes introduced by amendments.</w:t>
      </w:r>
    </w:p>
    <w:p w:rsidR="00000000" w:rsidDel="00000000" w:rsidP="00000000" w:rsidRDefault="00000000" w:rsidRPr="00000000" w14:paraId="0000013E">
      <w:pPr>
        <w:jc w:val="both"/>
        <w:rPr/>
      </w:pPr>
      <w:r w:rsidDel="00000000" w:rsidR="00000000" w:rsidRPr="00000000">
        <w:rPr>
          <w:rtl w:val="0"/>
        </w:rPr>
        <w:t xml:space="preserve">This is a non-interventional study that will process already existing EHR data, and no consent will be requested to patients in order to process EHR data for this project. The processing of such EHR data is deemed to be lawful in case the Ethical Committee of the Institution acknowledges the project to be of public interest, as per art. 6.1 (f) of General Data Protection Regulation (GDPR) (legitimate interest) and art. 9.2. (j) (processing of health data for scientific data).</w:t>
      </w:r>
    </w:p>
    <w:p w:rsidR="00000000" w:rsidDel="00000000" w:rsidP="00000000" w:rsidRDefault="00000000" w:rsidRPr="00000000" w14:paraId="0000013F">
      <w:pPr>
        <w:jc w:val="both"/>
        <w:rPr/>
      </w:pPr>
      <w:r w:rsidDel="00000000" w:rsidR="00000000" w:rsidRPr="00000000">
        <w:rPr>
          <w:rtl w:val="0"/>
        </w:rPr>
        <w:t xml:space="preserve">The personal data processed within the scope of this project is stored and processed exclusively in the Institution TRE, and is never shared with responsible parties, including MTG. Personal data  processing will be limited to the execution of the analytical programs developed under this project and provided to the Institution. The exact data processing procedure is explained in detail in the DPIA of the project.</w:t>
      </w:r>
    </w:p>
    <w:p w:rsidR="00000000" w:rsidDel="00000000" w:rsidP="00000000" w:rsidRDefault="00000000" w:rsidRPr="00000000" w14:paraId="00000140">
      <w:pPr>
        <w:pStyle w:val="Heading2"/>
        <w:spacing w:line="276" w:lineRule="auto"/>
        <w:rPr/>
      </w:pPr>
      <w:bookmarkStart w:colFirst="0" w:colLast="0" w:name="_heading=h.5ojvhijxcpjr" w:id="58"/>
      <w:bookmarkEnd w:id="58"/>
      <w:r w:rsidDel="00000000" w:rsidR="00000000" w:rsidRPr="00000000">
        <w:rPr>
          <w:rtl w:val="0"/>
        </w:rPr>
        <w:t xml:space="preserve">Subject Confidentiality</w:t>
      </w:r>
    </w:p>
    <w:p w:rsidR="00000000" w:rsidDel="00000000" w:rsidP="00000000" w:rsidRDefault="00000000" w:rsidRPr="00000000" w14:paraId="00000141">
      <w:pPr>
        <w:jc w:val="both"/>
        <w:rPr/>
      </w:pPr>
      <w:r w:rsidDel="00000000" w:rsidR="00000000" w:rsidRPr="00000000">
        <w:rPr>
          <w:rtl w:val="0"/>
        </w:rPr>
        <w:t xml:space="preserve">Patient level will not be provided to study investigators, nor the study investigators will have the means to identify subjects from study results. Only aggregated and anonymized data (such as summary statistics, coefficient reports, model weights) that do not constitute personal data and are not subject to GDPR, will be exported from the Institution into MTG secure Google Workspace. </w:t>
      </w:r>
    </w:p>
    <w:p w:rsidR="00000000" w:rsidDel="00000000" w:rsidP="00000000" w:rsidRDefault="00000000" w:rsidRPr="00000000" w14:paraId="00000142">
      <w:pPr>
        <w:jc w:val="both"/>
        <w:rPr/>
      </w:pPr>
      <w:r w:rsidDel="00000000" w:rsidR="00000000" w:rsidRPr="00000000">
        <w:rPr>
          <w:shd w:fill="d9d9d9" w:val="clear"/>
          <w:rtl w:val="0"/>
        </w:rPr>
        <w:t xml:space="preserve">{Remove the following paragraph if not applicable}</w:t>
      </w: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t xml:space="preserve">Health care providers that provide care to patients whose data is being processed for the purpose of the study may access patient level data specifically of the patients to which they provide care. However, this access is fully controlled and logged. The specific technical measures for the protection of personal data are described in detail in the DPIA of the project.</w:t>
      </w:r>
    </w:p>
    <w:p w:rsidR="00000000" w:rsidDel="00000000" w:rsidP="00000000" w:rsidRDefault="00000000" w:rsidRPr="00000000" w14:paraId="00000144">
      <w:pPr>
        <w:pStyle w:val="Heading2"/>
        <w:spacing w:line="276" w:lineRule="auto"/>
        <w:rPr/>
      </w:pPr>
      <w:bookmarkStart w:colFirst="0" w:colLast="0" w:name="_heading=h.olgxqlt1ya4a" w:id="59"/>
      <w:bookmarkEnd w:id="59"/>
      <w:r w:rsidDel="00000000" w:rsidR="00000000" w:rsidRPr="00000000">
        <w:rPr>
          <w:rtl w:val="0"/>
        </w:rPr>
        <w:t xml:space="preserve">Legal Basis for Processing Individual Human Data</w:t>
      </w:r>
    </w:p>
    <w:p w:rsidR="00000000" w:rsidDel="00000000" w:rsidP="00000000" w:rsidRDefault="00000000" w:rsidRPr="00000000" w14:paraId="00000145">
      <w:pPr>
        <w:jc w:val="both"/>
        <w:rPr/>
      </w:pPr>
      <w:r w:rsidDel="00000000" w:rsidR="00000000" w:rsidRPr="00000000">
        <w:rPr>
          <w:rtl w:val="0"/>
        </w:rPr>
        <w:t xml:space="preserve">There is a legal basis for the processing of data in this study, provided that the Ethical Committee of the Institution recognises its need for scientific research purposes and confirms that it is legitimate for the intended objective, as outlined in art. 6.1(f) of the GDPR. The Legal Basis for Processing Individual Human Data is explained in detail in the DPIA of the project.</w:t>
      </w:r>
    </w:p>
    <w:p w:rsidR="00000000" w:rsidDel="00000000" w:rsidP="00000000" w:rsidRDefault="00000000" w:rsidRPr="00000000" w14:paraId="00000146">
      <w:pPr>
        <w:pStyle w:val="Heading1"/>
        <w:rPr/>
      </w:pPr>
      <w:bookmarkStart w:colFirst="0" w:colLast="0" w:name="_heading=h.7cfcoc32gzsm" w:id="60"/>
      <w:bookmarkEnd w:id="60"/>
      <w:r w:rsidDel="00000000" w:rsidR="00000000" w:rsidRPr="00000000">
        <w:rPr>
          <w:rtl w:val="0"/>
        </w:rPr>
        <w:t xml:space="preserve">References</w:t>
      </w:r>
    </w:p>
    <w:p w:rsidR="00000000" w:rsidDel="00000000" w:rsidP="00000000" w:rsidRDefault="00000000" w:rsidRPr="00000000" w14:paraId="00000147">
      <w:pPr>
        <w:rPr/>
      </w:pPr>
      <w:r w:rsidDel="00000000" w:rsidR="00000000" w:rsidRPr="00000000">
        <w:rPr>
          <w:shd w:fill="d9d9d9" w:val="clear"/>
          <w:rtl w:val="0"/>
        </w:rPr>
        <w:t xml:space="preserve">[...]</w:t>
      </w: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Condensed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tabs>
        <w:tab w:val="right" w:leader="none" w:pos="8993"/>
      </w:tabs>
      <w:spacing w:after="0" w:line="240" w:lineRule="auto"/>
      <w:ind w:right="33"/>
      <w:jc w:val="left"/>
      <w:rPr/>
    </w:pPr>
    <w:r w:rsidDel="00000000" w:rsidR="00000000" w:rsidRPr="00000000">
      <w:rPr>
        <w:b w:val="1"/>
        <w:bCs w:val="1"/>
        <w:color w:val="666666"/>
        <w:sz w:val="18"/>
        <w:szCs w:val="18"/>
        <w:rtl w:val="0"/>
      </w:rPr>
      <w:t xml:space="preserve">MTG Research and Development Lab</w:t>
    </w:r>
    <w:r w:rsidDel="00000000" w:rsidR="00000000" w:rsidRPr="00000000">
      <w:rPr>
        <w:color w:val="666666"/>
        <w:sz w:val="18"/>
        <w:szCs w:val="18"/>
        <w:rtl w:val="0"/>
      </w:rPr>
      <w:br w:type="textWrapping"/>
      <w:t xml:space="preserve">scientific.management@mtg.pt | MTG-TPL-005 v2.1.0</w:t>
      <w:tab/>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tabs>
        <w:tab w:val="left" w:leader="none" w:pos="7830"/>
        <w:tab w:val="left" w:leader="none" w:pos="5310"/>
        <w:tab w:val="left" w:leader="none" w:pos="3690"/>
        <w:tab w:val="left" w:leader="none" w:pos="1620"/>
      </w:tabs>
      <w:spacing w:after="0" w:line="276" w:lineRule="auto"/>
      <w:rPr>
        <w:b w:val="1"/>
        <w:bCs w:val="1"/>
        <w:color w:val="005172"/>
        <w:sz w:val="18"/>
        <w:szCs w:val="18"/>
      </w:rPr>
    </w:pPr>
    <w:r w:rsidDel="00000000" w:rsidR="00000000" w:rsidRPr="00000000">
      <w:rPr>
        <w:b w:val="1"/>
        <w:bCs w:val="1"/>
        <w:color w:val="005172"/>
        <w:sz w:val="18"/>
        <w:szCs w:val="18"/>
        <w:rtl w:val="0"/>
      </w:rPr>
      <w:t xml:space="preserve">Project</w:t>
      <w:tab/>
      <w:t xml:space="preserve">Document Type</w:t>
      <w:tab/>
      <w:t xml:space="preserve">Version</w:t>
      <w:tab/>
      <w:t xml:space="preserve">Class</w:t>
      <w:tab/>
      <w:t xml:space="preserve">Date</w:t>
    </w:r>
  </w:p>
  <w:p w:rsidR="00000000" w:rsidDel="00000000" w:rsidP="00000000" w:rsidRDefault="00000000" w:rsidRPr="00000000" w14:paraId="00000149">
    <w:pPr>
      <w:tabs>
        <w:tab w:val="left" w:leader="none" w:pos="7830"/>
        <w:tab w:val="left" w:leader="none" w:pos="5310"/>
        <w:tab w:val="left" w:leader="none" w:pos="3690"/>
        <w:tab w:val="left" w:leader="none" w:pos="1620"/>
      </w:tabs>
      <w:spacing w:after="360" w:line="276" w:lineRule="auto"/>
      <w:rPr>
        <w:color w:val="434343"/>
        <w:sz w:val="18"/>
        <w:szCs w:val="18"/>
        <w:shd w:fill="d9d9d9" w:val="clear"/>
      </w:rPr>
    </w:pPr>
    <w:r w:rsidDel="00000000" w:rsidR="00000000" w:rsidRPr="00000000">
      <w:rPr>
        <w:color w:val="434343"/>
        <w:sz w:val="18"/>
        <w:szCs w:val="18"/>
        <w:shd w:fill="d9d9d9" w:val="clear"/>
        <w:rtl w:val="0"/>
      </w:rPr>
      <w:t xml:space="preserve">[ACRONYM]</w:t>
    </w:r>
    <w:r w:rsidDel="00000000" w:rsidR="00000000" w:rsidRPr="00000000">
      <w:rPr>
        <w:color w:val="434343"/>
        <w:sz w:val="18"/>
        <w:szCs w:val="18"/>
        <w:rtl w:val="0"/>
      </w:rPr>
      <w:tab/>
      <w:t xml:space="preserve">Statistical Analysis Plan</w:t>
      <w:tab/>
    </w:r>
    <w:r w:rsidDel="00000000" w:rsidR="00000000" w:rsidRPr="00000000">
      <w:rPr>
        <w:color w:val="434343"/>
        <w:sz w:val="18"/>
        <w:szCs w:val="18"/>
        <w:shd w:fill="d9d9d9" w:val="clear"/>
        <w:rtl w:val="0"/>
      </w:rPr>
      <w:t xml:space="preserve">[x.x.x]</w:t>
    </w:r>
    <w:r w:rsidDel="00000000" w:rsidR="00000000" w:rsidRPr="00000000">
      <w:rPr>
        <w:rtl w:val="0"/>
      </w:rPr>
      <w:tab/>
    </w:r>
    <w:sdt>
      <w:sdtPr>
        <w:alias w:val="Configuration 2"/>
        <w:id w:val="-314255596"/>
        <w:dropDownList w:lastValue="Confidential">
          <w:listItem w:displayText="Confidential" w:value="Confidential"/>
          <w:listItem w:displayText="Internal" w:value="Internal"/>
          <w:listItem w:displayText="Public" w:value="Public"/>
          <w:listItem w:displayText="Client" w:value="Client"/>
          <w:listItem w:displayText="Confidencial" w:value="Confidencial"/>
          <w:listItem w:displayText="Interno" w:value="Interno"/>
          <w:listItem w:displayText="Público" w:value="Público"/>
          <w:listItem w:displayText="Cliente" w:value="Cliente"/>
        </w:dropDownList>
      </w:sdtPr>
      <w:sdtContent>
        <w:r w:rsidDel="00000000" w:rsidR="00000000" w:rsidRPr="00000000">
          <w:rPr>
            <w:color w:val="000000"/>
            <w:sz w:val="18"/>
            <w:szCs w:val="18"/>
            <w:shd w:fill="e8eaed" w:val="clear"/>
          </w:rPr>
          <w:t xml:space="preserve">Confidential</w:t>
        </w:r>
      </w:sdtContent>
    </w:sdt>
    <w:r w:rsidDel="00000000" w:rsidR="00000000" w:rsidRPr="00000000">
      <w:rPr>
        <w:rtl w:val="0"/>
      </w:rPr>
      <w:tab/>
    </w:r>
    <w:r w:rsidDel="00000000" w:rsidR="00000000" w:rsidRPr="00000000">
      <w:rPr>
        <w:color w:val="434343"/>
        <w:sz w:val="18"/>
        <w:szCs w:val="18"/>
        <w:rtl w:val="0"/>
      </w:rPr>
      <w:t xml:space="preserve">Date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cristina.jacome@mtg.pt" TargetMode="External"/><Relationship Id="rId12" Type="http://schemas.openxmlformats.org/officeDocument/2006/relationships/footer" Target="footer1.xml"/><Relationship Id="rId9" Type="http://schemas.openxmlformats.org/officeDocument/2006/relationships/hyperlink" Target="mailto:ana.sasousa@mtg.p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LlJrSTn0PiiXSvs2z742WDDPpQJKNFnojhDGzoAJvjs/edit?tab=t.0#heading=h.tv28e73ssnvj" TargetMode="External"/><Relationship Id="rId8" Type="http://schemas.openxmlformats.org/officeDocument/2006/relationships/hyperlink" Target="mailto:tiago.taveira@mtg.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BarlowCondensedMedium-italic.ttf"/><Relationship Id="rId10" Type="http://schemas.openxmlformats.org/officeDocument/2006/relationships/font" Target="fonts/BarlowCondensedMedium-bold.ttf"/><Relationship Id="rId12" Type="http://schemas.openxmlformats.org/officeDocument/2006/relationships/font" Target="fonts/BarlowCondensedMedium-boldItalic.ttf"/><Relationship Id="rId9" Type="http://schemas.openxmlformats.org/officeDocument/2006/relationships/font" Target="fonts/BarlowCondensedMedium-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zT7GLacX9LKMwg/3V/0wF8rUw==">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