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0" w:after="40"/>
        <w:jc w:val="center"/>
      </w:pPr>
      <w:r>
        <w:t>RAW FILE RESCUE</w:t>
        <w:br/>
      </w:r>
      <w:r>
        <w:rPr>
          <w:b/>
          <w:color w:val="333333"/>
          <w:sz w:val="34"/>
        </w:rPr>
        <w:t>Qualification Checklist</w:t>
      </w:r>
    </w:p>
    <w:p>
      <w:pPr>
        <w:spacing w:before="0" w:after="40"/>
        <w:jc w:val="center"/>
      </w:pPr>
      <w:r>
        <w:rPr>
          <w:i/>
          <w:color w:val="5A5A5A"/>
          <w:sz w:val="16"/>
        </w:rPr>
        <w:t>Internal RFR use</w:t>
      </w:r>
    </w:p>
    <w:p>
      <w:pPr>
        <w:spacing w:before="0" w:after="40"/>
        <w:jc w:val="center"/>
      </w:pPr>
      <w:r>
        <w:rPr>
          <w:color w:val="646464"/>
          <w:sz w:val="16"/>
        </w:rPr>
        <w:t>Pilot Forms v1.0 | August 21, 2026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84"/>
        <w:gridCol w:w="5184"/>
      </w:tblGrid>
      <w:tr>
        <w:tc>
          <w:tcPr>
            <w:tcW w:type="dxa" w:w="5184"/>
            <w:shd w:fill="EEF5FA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Lead / Job ID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5184"/>
            <w:shd w:fill="EEF5FA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Customer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5184"/>
            <w:shd w:fill="EEF5FA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Reviewer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5184"/>
            <w:shd w:fill="EEF5FA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b/>
                <w:sz w:val="16"/>
              </w:rPr>
              <w:t>Date</w:t>
            </w:r>
          </w:p>
        </w:tc>
        <w:tc>
          <w:tcPr>
            <w:tcW w:type="dxa" w:w="5184"/>
            <w:tcMar>
              <w:top w:w="80" w:type="dxa"/>
              <w:start w:w="90" w:type="dxa"/>
              <w:bottom w:w="80" w:type="dxa"/>
              <w:end w:w="90" w:type="dxa"/>
            </w:tcMar>
            <w:vAlign w:val="center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</w:tbl>
    <w:p>
      <w:pPr>
        <w:pStyle w:val="Heading1"/>
        <w:spacing w:before="0" w:after="40"/>
      </w:pPr>
      <w:r>
        <w:t>Qualification Questions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86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Check</w:t>
            </w:r>
          </w:p>
        </w:tc>
        <w:tc>
          <w:tcPr>
            <w:tcW w:type="dxa" w:w="4896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Question / criterion</w:t>
            </w:r>
          </w:p>
        </w:tc>
        <w:tc>
          <w:tcPr>
            <w:tcW w:type="dxa" w:w="4608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Notes</w:t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Problem clearly stated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Current pain/inefficiency understood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Successful outcome defined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Material type identified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Approximate volume identified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Material location known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Customer authority confirmed or issue flagged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Likely access method understood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Deadline identified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Project appears reasonably bounded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RFR can perform work within current capabilities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489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Customer understands introductory rate is $30/hour and will receive an estimate before deciding</w:t>
            </w:r>
          </w:p>
        </w:tc>
        <w:tc>
          <w:tcPr>
            <w:tcW w:type="dxa" w:w="4608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</w:tbl>
    <w:p>
      <w:pPr>
        <w:pStyle w:val="Heading1"/>
        <w:spacing w:before="0" w:after="40"/>
      </w:pPr>
      <w:r>
        <w:t>Qualification Outcome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type="dxa" w:w="864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Select</w:t>
            </w:r>
          </w:p>
        </w:tc>
        <w:tc>
          <w:tcPr>
            <w:tcW w:type="dxa" w:w="3600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Outcome</w:t>
            </w:r>
          </w:p>
        </w:tc>
        <w:tc>
          <w:tcPr>
            <w:tcW w:type="dxa" w:w="5616"/>
            <w:shd w:fill="1F4E79"/>
            <w:tcMar>
              <w:top w:w="80" w:type="dxa"/>
              <w:start w:w="90" w:type="dxa"/>
              <w:bottom w:w="80" w:type="dxa"/>
              <w:end w:w="90" w:type="dxa"/>
            </w:tcMar>
          </w:tcPr>
          <w:p>
            <w:pPr>
              <w:spacing w:before="0" w:after="0"/>
            </w:pPr>
            <w:r>
              <w:rPr>
                <w:b/>
                <w:color w:val="FFFFFF"/>
                <w:sz w:val="16"/>
              </w:rPr>
              <w:t>Reason / next action</w:t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360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QUALIFIED - proceed to Risk Review</w:t>
            </w:r>
          </w:p>
        </w:tc>
        <w:tc>
          <w:tcPr>
            <w:tcW w:type="dxa" w:w="56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360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NEEDS CLARIFICATION</w:t>
            </w:r>
          </w:p>
        </w:tc>
        <w:tc>
          <w:tcPr>
            <w:tcW w:type="dxa" w:w="56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  <w:tr>
        <w:tc>
          <w:tcPr>
            <w:tcW w:type="dxa" w:w="864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[ ]</w:t>
            </w:r>
          </w:p>
        </w:tc>
        <w:tc>
          <w:tcPr>
            <w:tcW w:type="dxa" w:w="3600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  <w:t>DECLINE / REFER</w:t>
            </w:r>
          </w:p>
        </w:tc>
        <w:tc>
          <w:tcPr>
            <w:tcW w:type="dxa" w:w="5616"/>
            <w:tcMar>
              <w:top w:w="80" w:type="dxa"/>
              <w:start w:w="90" w:type="dxa"/>
              <w:bottom w:w="80" w:type="dxa"/>
              <w:end w:w="90" w:type="dxa"/>
            </w:tcMar>
            <w:vAlign w:val="top"/>
          </w:tcPr>
          <w:p>
            <w:pPr>
              <w:spacing w:before="0" w:after="0"/>
            </w:pPr>
            <w:r>
              <w:rPr>
                <w:sz w:val="16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504" w:right="792" w:bottom="504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E6E6E"/>
        <w:sz w:val="15"/>
      </w:rPr>
      <w:t>Raw File Rescue | Qualification Checklist | Pilot Forms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5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9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