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B4064" w14:textId="781A8195" w:rsidR="0086116D" w:rsidRPr="0086116D" w:rsidRDefault="0086116D" w:rsidP="0086116D">
      <w:pPr>
        <w:pStyle w:val="NormalWeb"/>
        <w:jc w:val="center"/>
        <w:rPr>
          <w:rFonts w:ascii="TimesNewRomanPSMT" w:hAnsi="TimesNewRomanPSMT"/>
        </w:rPr>
      </w:pPr>
      <w:r>
        <w:rPr>
          <w:rFonts w:ascii="TimesNewRomanPSMT" w:hAnsi="TimesNewRomanPSMT"/>
        </w:rPr>
        <w:t xml:space="preserve">TALLINN UNIVERSITY OF TECHNOLOGY </w:t>
      </w:r>
      <w:r>
        <w:rPr>
          <w:rFonts w:ascii="TimesNewRomanPSMT" w:hAnsi="TimesNewRomanPSMT"/>
        </w:rPr>
        <w:br/>
        <w:t xml:space="preserve">School of Information Technologies </w:t>
      </w:r>
      <w:r>
        <w:rPr>
          <w:rFonts w:ascii="TimesNewRomanPSMT" w:hAnsi="TimesNewRomanPSMT"/>
        </w:rPr>
        <w:br/>
        <w:t>Department of Computer Systems</w:t>
      </w:r>
      <w:r>
        <w:rPr>
          <w:rFonts w:ascii="TimesNewRomanPSMT" w:hAnsi="TimesNewRomanPSMT"/>
        </w:rPr>
        <w:br/>
        <w:t>Study Centre for Computer Systems</w:t>
      </w:r>
    </w:p>
    <w:p w14:paraId="51DDE25A" w14:textId="77777777" w:rsidR="0086116D" w:rsidRDefault="0086116D" w:rsidP="0086116D">
      <w:pPr>
        <w:pStyle w:val="NormalWeb"/>
        <w:rPr>
          <w:rFonts w:ascii="TimesNewRomanPSMT" w:hAnsi="TimesNewRomanPSMT"/>
        </w:rPr>
      </w:pPr>
    </w:p>
    <w:p w14:paraId="101FB99C" w14:textId="77777777" w:rsidR="0086116D" w:rsidRDefault="0086116D" w:rsidP="0086116D">
      <w:pPr>
        <w:pStyle w:val="NormalWeb"/>
        <w:rPr>
          <w:rFonts w:ascii="TimesNewRomanPSMT" w:hAnsi="TimesNewRomanPSMT"/>
        </w:rPr>
      </w:pPr>
    </w:p>
    <w:p w14:paraId="70074CED" w14:textId="77777777" w:rsidR="0086116D" w:rsidRDefault="0086116D" w:rsidP="0086116D">
      <w:pPr>
        <w:pStyle w:val="NormalWeb"/>
        <w:jc w:val="center"/>
        <w:rPr>
          <w:rFonts w:ascii="TimesNewRomanPSMT" w:hAnsi="TimesNewRomanPSMT"/>
        </w:rPr>
      </w:pPr>
    </w:p>
    <w:p w14:paraId="17D2295A" w14:textId="021CAB5D" w:rsidR="0086116D" w:rsidRDefault="0086116D" w:rsidP="0086116D">
      <w:pPr>
        <w:pStyle w:val="NormalWeb"/>
        <w:jc w:val="center"/>
      </w:pPr>
      <w:proofErr w:type="spellStart"/>
      <w:r>
        <w:rPr>
          <w:rFonts w:ascii="TimesNewRomanPSMT" w:hAnsi="TimesNewRomanPSMT"/>
        </w:rPr>
        <w:t>Sigita</w:t>
      </w:r>
      <w:proofErr w:type="spellEnd"/>
      <w:r>
        <w:rPr>
          <w:rFonts w:ascii="TimesNewRomanPSMT" w:hAnsi="TimesNewRomanPSMT"/>
        </w:rPr>
        <w:t xml:space="preserve"> </w:t>
      </w:r>
      <w:proofErr w:type="spellStart"/>
      <w:r>
        <w:rPr>
          <w:rFonts w:ascii="TimesNewRomanPSMT" w:hAnsi="TimesNewRomanPSMT"/>
        </w:rPr>
        <w:t>Ševceva</w:t>
      </w:r>
      <w:proofErr w:type="spellEnd"/>
      <w:r>
        <w:rPr>
          <w:rFonts w:ascii="TimesNewRomanPSMT" w:hAnsi="TimesNewRomanPSMT"/>
        </w:rPr>
        <w:t xml:space="preserve"> </w:t>
      </w:r>
      <w:r w:rsidRPr="0086116D">
        <w:rPr>
          <w:rFonts w:ascii="TimesNewRomanPSMT" w:hAnsi="TimesNewRomanPSMT"/>
          <w:lang w:val="en-GB"/>
        </w:rPr>
        <w:t>204434IV</w:t>
      </w:r>
      <w:r>
        <w:rPr>
          <w:rFonts w:ascii="TimesNewRomanPSMT" w:hAnsi="TimesNewRomanPSMT"/>
        </w:rPr>
        <w:br/>
      </w:r>
      <w:r>
        <w:rPr>
          <w:rFonts w:ascii="TimesNewRomanPSMT" w:hAnsi="TimesNewRomanPSMT"/>
          <w:sz w:val="32"/>
          <w:szCs w:val="32"/>
        </w:rPr>
        <w:t>IAX0583 Programming I</w:t>
      </w:r>
    </w:p>
    <w:p w14:paraId="3802B6AC" w14:textId="29F5892F" w:rsidR="006815EC" w:rsidRDefault="002903D5" w:rsidP="0086116D">
      <w:pPr>
        <w:pStyle w:val="NormalWeb"/>
        <w:jc w:val="center"/>
        <w:rPr>
          <w:rFonts w:ascii="TimesNewRomanPS" w:hAnsi="TimesNewRomanPS"/>
          <w:b/>
          <w:bCs/>
          <w:sz w:val="48"/>
          <w:szCs w:val="48"/>
        </w:rPr>
      </w:pPr>
      <w:r>
        <w:rPr>
          <w:rFonts w:ascii="TimesNewRomanPS" w:hAnsi="TimesNewRomanPS"/>
          <w:b/>
          <w:bCs/>
          <w:sz w:val="48"/>
          <w:szCs w:val="48"/>
        </w:rPr>
        <w:t xml:space="preserve">TASK: </w:t>
      </w:r>
      <w:r w:rsidR="00667483">
        <w:rPr>
          <w:rFonts w:ascii="TimesNewRomanPS" w:hAnsi="TimesNewRomanPS"/>
          <w:b/>
          <w:bCs/>
          <w:sz w:val="48"/>
          <w:szCs w:val="48"/>
        </w:rPr>
        <w:t>Sale of TV sets</w:t>
      </w:r>
    </w:p>
    <w:p w14:paraId="367F8BAB" w14:textId="13C08D22" w:rsidR="0086116D" w:rsidRDefault="0086116D" w:rsidP="0086116D">
      <w:pPr>
        <w:pStyle w:val="NormalWeb"/>
        <w:jc w:val="center"/>
        <w:rPr>
          <w:rFonts w:ascii="TimesNewRomanPSMT" w:hAnsi="TimesNewRomanPSMT"/>
        </w:rPr>
      </w:pPr>
      <w:r>
        <w:rPr>
          <w:rFonts w:ascii="TimesNewRomanPSMT" w:hAnsi="TimesNewRomanPSMT"/>
        </w:rPr>
        <w:t xml:space="preserve">Homework </w:t>
      </w:r>
      <w:r w:rsidR="00667483">
        <w:rPr>
          <w:rFonts w:ascii="TimesNewRomanPSMT" w:hAnsi="TimesNewRomanPSMT"/>
        </w:rPr>
        <w:t>II</w:t>
      </w:r>
    </w:p>
    <w:p w14:paraId="7BBBC21F" w14:textId="6D13144C" w:rsidR="0086116D" w:rsidRDefault="0086116D" w:rsidP="0086116D">
      <w:pPr>
        <w:pStyle w:val="NormalWeb"/>
        <w:jc w:val="center"/>
        <w:rPr>
          <w:rFonts w:ascii="TimesNewRomanPS" w:hAnsi="TimesNewRomanPS"/>
          <w:b/>
          <w:bCs/>
          <w:sz w:val="48"/>
          <w:szCs w:val="48"/>
        </w:rPr>
      </w:pPr>
    </w:p>
    <w:p w14:paraId="0FFE9D53" w14:textId="35E63A6A" w:rsidR="0086116D" w:rsidRDefault="0086116D" w:rsidP="0086116D">
      <w:pPr>
        <w:pStyle w:val="NormalWeb"/>
        <w:jc w:val="center"/>
        <w:rPr>
          <w:rFonts w:ascii="TimesNewRomanPS" w:hAnsi="TimesNewRomanPS"/>
          <w:b/>
          <w:bCs/>
          <w:sz w:val="48"/>
          <w:szCs w:val="48"/>
        </w:rPr>
      </w:pPr>
    </w:p>
    <w:p w14:paraId="5C5BD65D" w14:textId="4A3B902A" w:rsidR="0086116D" w:rsidRDefault="0086116D" w:rsidP="0086116D">
      <w:pPr>
        <w:pStyle w:val="NormalWeb"/>
        <w:jc w:val="center"/>
        <w:rPr>
          <w:rFonts w:ascii="TimesNewRomanPS" w:hAnsi="TimesNewRomanPS"/>
          <w:b/>
          <w:bCs/>
          <w:sz w:val="48"/>
          <w:szCs w:val="48"/>
        </w:rPr>
      </w:pPr>
    </w:p>
    <w:p w14:paraId="6A16880D" w14:textId="77777777" w:rsidR="0086116D" w:rsidRDefault="0086116D" w:rsidP="0086116D">
      <w:pPr>
        <w:pStyle w:val="NormalWeb"/>
        <w:jc w:val="center"/>
      </w:pPr>
    </w:p>
    <w:p w14:paraId="310E62E4" w14:textId="77777777" w:rsidR="0086116D" w:rsidRDefault="0086116D" w:rsidP="0086116D">
      <w:pPr>
        <w:pStyle w:val="NormalWeb"/>
        <w:jc w:val="right"/>
        <w:rPr>
          <w:rFonts w:ascii="TimesNewRomanPSMT" w:hAnsi="TimesNewRomanPSMT"/>
        </w:rPr>
      </w:pPr>
      <w:r>
        <w:rPr>
          <w:rFonts w:ascii="TimesNewRomanPSMT" w:hAnsi="TimesNewRomanPSMT"/>
        </w:rPr>
        <w:t xml:space="preserve">Supervisor </w:t>
      </w:r>
      <w:proofErr w:type="spellStart"/>
      <w:r>
        <w:rPr>
          <w:rFonts w:ascii="TimesNewRomanPSMT" w:hAnsi="TimesNewRomanPSMT"/>
        </w:rPr>
        <w:t>Risto</w:t>
      </w:r>
      <w:proofErr w:type="spellEnd"/>
      <w:r>
        <w:rPr>
          <w:rFonts w:ascii="TimesNewRomanPSMT" w:hAnsi="TimesNewRomanPSMT"/>
        </w:rPr>
        <w:t xml:space="preserve"> </w:t>
      </w:r>
      <w:proofErr w:type="spellStart"/>
      <w:r>
        <w:rPr>
          <w:rFonts w:ascii="TimesNewRomanPSMT" w:hAnsi="TimesNewRomanPSMT"/>
        </w:rPr>
        <w:t>Heinsar</w:t>
      </w:r>
      <w:proofErr w:type="spellEnd"/>
      <w:r>
        <w:rPr>
          <w:rFonts w:ascii="TimesNewRomanPSMT" w:hAnsi="TimesNewRomanPSMT"/>
        </w:rPr>
        <w:t xml:space="preserve"> </w:t>
      </w:r>
    </w:p>
    <w:p w14:paraId="3C97C94E" w14:textId="0FF49A1A" w:rsidR="0086116D" w:rsidRDefault="0086116D" w:rsidP="0086116D">
      <w:pPr>
        <w:pStyle w:val="NormalWeb"/>
        <w:ind w:left="6480" w:firstLine="720"/>
        <w:jc w:val="center"/>
      </w:pPr>
      <w:r>
        <w:rPr>
          <w:rFonts w:ascii="TimesNewRomanPSMT" w:hAnsi="TimesNewRomanPSMT"/>
        </w:rPr>
        <w:t xml:space="preserve"> Engineer </w:t>
      </w:r>
    </w:p>
    <w:p w14:paraId="334D6E93" w14:textId="0C2798D8" w:rsidR="0086116D" w:rsidRDefault="0086116D" w:rsidP="0086116D">
      <w:pPr>
        <w:pStyle w:val="NormalWeb"/>
        <w:jc w:val="right"/>
      </w:pPr>
    </w:p>
    <w:p w14:paraId="661F5089" w14:textId="5A618F34" w:rsidR="0086116D" w:rsidRDefault="0086116D" w:rsidP="0086116D">
      <w:pPr>
        <w:pStyle w:val="NormalWeb"/>
        <w:jc w:val="right"/>
      </w:pPr>
    </w:p>
    <w:p w14:paraId="6BBFAC42" w14:textId="33404F2C" w:rsidR="0086116D" w:rsidRDefault="0086116D" w:rsidP="0086116D">
      <w:pPr>
        <w:pStyle w:val="NormalWeb"/>
        <w:jc w:val="right"/>
      </w:pPr>
    </w:p>
    <w:p w14:paraId="713053B2" w14:textId="6607D391" w:rsidR="0086116D" w:rsidRDefault="0086116D" w:rsidP="006815EC">
      <w:pPr>
        <w:pStyle w:val="NormalWeb"/>
      </w:pPr>
    </w:p>
    <w:p w14:paraId="5AE8F804" w14:textId="77777777" w:rsidR="0086116D" w:rsidRDefault="0086116D" w:rsidP="0086116D">
      <w:pPr>
        <w:pStyle w:val="NormalWeb"/>
      </w:pPr>
    </w:p>
    <w:p w14:paraId="72A0E063" w14:textId="4A347C05" w:rsidR="0086116D" w:rsidRDefault="0086116D" w:rsidP="0086116D">
      <w:pPr>
        <w:pStyle w:val="NormalWeb"/>
        <w:jc w:val="center"/>
      </w:pPr>
      <w:r>
        <w:rPr>
          <w:rFonts w:ascii="TimesNewRomanPSMT" w:hAnsi="TimesNewRomanPSMT"/>
        </w:rPr>
        <w:t>Tallinn 2020</w:t>
      </w:r>
    </w:p>
    <w:p w14:paraId="38EA3596" w14:textId="77777777" w:rsidR="00667483" w:rsidRDefault="00667483">
      <w:pPr>
        <w:rPr>
          <w:rFonts w:ascii="Times" w:hAnsi="Times"/>
          <w:b/>
          <w:bCs/>
          <w:color w:val="000000"/>
          <w:sz w:val="28"/>
          <w:szCs w:val="32"/>
        </w:rPr>
      </w:pPr>
      <w:r>
        <w:br w:type="page"/>
      </w:r>
    </w:p>
    <w:p w14:paraId="7FF8248A" w14:textId="64840CC1" w:rsidR="0086116D" w:rsidRDefault="0086116D" w:rsidP="00A31ABC">
      <w:pPr>
        <w:pStyle w:val="Heading2"/>
      </w:pPr>
      <w:bookmarkStart w:id="0" w:name="_Toc57151397"/>
      <w:r>
        <w:lastRenderedPageBreak/>
        <w:t>Declaration of originality</w:t>
      </w:r>
      <w:bookmarkEnd w:id="0"/>
      <w:r>
        <w:t xml:space="preserve"> </w:t>
      </w:r>
    </w:p>
    <w:p w14:paraId="6D9ECB53" w14:textId="7A232338" w:rsidR="0086116D" w:rsidRDefault="0086116D" w:rsidP="0086116D">
      <w:pPr>
        <w:pStyle w:val="NormalWeb"/>
      </w:pPr>
      <w:r>
        <w:rPr>
          <w:rFonts w:ascii="TimesNewRomanPSMT" w:hAnsi="TimesNewRomanPSMT"/>
        </w:rPr>
        <w:t xml:space="preserve">I hereby certify that I am the sole author of this thesis and that no part of this thesis has been published or submitted for publication. All works and major viewpoints of the other authors, data from other sources of literature and elsewhere used for writing this paper have been referenced. </w:t>
      </w:r>
    </w:p>
    <w:p w14:paraId="3A47A4A7" w14:textId="0C167D6F" w:rsidR="004672A2" w:rsidRDefault="0086116D" w:rsidP="0086116D">
      <w:pPr>
        <w:pStyle w:val="NormalWeb"/>
        <w:rPr>
          <w:rFonts w:ascii="TimesNewRomanPSMT" w:hAnsi="TimesNewRomanPSMT"/>
        </w:rPr>
      </w:pPr>
      <w:r>
        <w:rPr>
          <w:rFonts w:ascii="TimesNewRomanPSMT" w:hAnsi="TimesNewRomanPSMT"/>
        </w:rPr>
        <w:t xml:space="preserve">Name: </w:t>
      </w:r>
      <w:r w:rsidR="00E158F6">
        <w:rPr>
          <w:rFonts w:ascii="TimesNewRomanPSMT" w:hAnsi="TimesNewRomanPSMT"/>
        </w:rPr>
        <w:t>S.</w:t>
      </w:r>
      <w:r w:rsidR="00667483">
        <w:rPr>
          <w:rFonts w:ascii="TimesNewRomanPSMT" w:hAnsi="TimesNewRomanPSMT"/>
        </w:rPr>
        <w:t xml:space="preserve"> </w:t>
      </w:r>
      <w:proofErr w:type="spellStart"/>
      <w:r w:rsidR="00E158F6">
        <w:rPr>
          <w:rFonts w:ascii="TimesNewRomanPSMT" w:hAnsi="TimesNewRomanPSMT"/>
        </w:rPr>
        <w:t>Ševceva</w:t>
      </w:r>
      <w:proofErr w:type="spellEnd"/>
      <w:r>
        <w:rPr>
          <w:rFonts w:ascii="TimesNewRomanPSMT" w:hAnsi="TimesNewRomanPSMT"/>
        </w:rPr>
        <w:t xml:space="preserve"> </w:t>
      </w:r>
    </w:p>
    <w:p w14:paraId="7FEB1F77" w14:textId="3D3AC327" w:rsidR="0086116D" w:rsidRDefault="0086116D" w:rsidP="0086116D">
      <w:pPr>
        <w:pStyle w:val="NormalWeb"/>
      </w:pPr>
      <w:r>
        <w:rPr>
          <w:rFonts w:ascii="TimesNewRomanPSMT" w:hAnsi="TimesNewRomanPSMT"/>
        </w:rPr>
        <w:t xml:space="preserve">Date: </w:t>
      </w:r>
      <w:r w:rsidR="00ED40E9">
        <w:rPr>
          <w:rFonts w:ascii="TimesNewRomanPSMT" w:hAnsi="TimesNewRomanPSMT"/>
        </w:rPr>
        <w:t>24.</w:t>
      </w:r>
      <w:r w:rsidR="00667483">
        <w:rPr>
          <w:rFonts w:ascii="TimesNewRomanPSMT" w:hAnsi="TimesNewRomanPSMT"/>
        </w:rPr>
        <w:t>11</w:t>
      </w:r>
      <w:r w:rsidR="004672A2">
        <w:rPr>
          <w:rFonts w:ascii="TimesNewRomanPSMT" w:hAnsi="TimesNewRomanPSMT"/>
        </w:rPr>
        <w:t>.2020</w:t>
      </w:r>
    </w:p>
    <w:p w14:paraId="20A67FD0" w14:textId="310B1973" w:rsidR="0086116D" w:rsidRDefault="0086116D">
      <w:r>
        <w:br w:type="page"/>
      </w:r>
    </w:p>
    <w:p w14:paraId="11DC1F3B" w14:textId="5675EF8A" w:rsidR="004027CD" w:rsidRDefault="0086116D" w:rsidP="00A31ABC">
      <w:pPr>
        <w:pStyle w:val="Heading2"/>
      </w:pPr>
      <w:bookmarkStart w:id="1" w:name="_Toc57151398"/>
      <w:r>
        <w:lastRenderedPageBreak/>
        <w:t>Table of contents</w:t>
      </w:r>
      <w:bookmarkEnd w:id="1"/>
    </w:p>
    <w:sdt>
      <w:sdtPr>
        <w:rPr>
          <w:rFonts w:ascii="Times New Roman" w:eastAsia="Times New Roman" w:hAnsi="Times New Roman" w:cs="Times New Roman"/>
          <w:b w:val="0"/>
          <w:bCs w:val="0"/>
          <w:color w:val="auto"/>
          <w:sz w:val="24"/>
          <w:szCs w:val="24"/>
          <w:lang w:eastAsia="en-GB"/>
        </w:rPr>
        <w:id w:val="-1739698760"/>
        <w:docPartObj>
          <w:docPartGallery w:val="Table of Contents"/>
          <w:docPartUnique/>
        </w:docPartObj>
      </w:sdtPr>
      <w:sdtEndPr>
        <w:rPr>
          <w:noProof/>
        </w:rPr>
      </w:sdtEndPr>
      <w:sdtContent>
        <w:p w14:paraId="62E2678E" w14:textId="73F1092B" w:rsidR="00A31ABC" w:rsidRPr="00ED40E9" w:rsidRDefault="00A31ABC">
          <w:pPr>
            <w:pStyle w:val="TOCHeading"/>
            <w:rPr>
              <w:rFonts w:ascii="Times New Roman" w:hAnsi="Times New Roman" w:cs="Times New Roman"/>
              <w:sz w:val="24"/>
              <w:szCs w:val="24"/>
            </w:rPr>
          </w:pPr>
        </w:p>
        <w:p w14:paraId="106C81CA" w14:textId="54909C78" w:rsidR="00ED40E9" w:rsidRPr="00ED40E9" w:rsidRDefault="00A31ABC">
          <w:pPr>
            <w:pStyle w:val="TOC2"/>
            <w:tabs>
              <w:tab w:val="right" w:leader="dot" w:pos="9010"/>
            </w:tabs>
            <w:rPr>
              <w:rFonts w:ascii="Times New Roman" w:eastAsiaTheme="minorEastAsia" w:hAnsi="Times New Roman" w:cs="Times New Roman"/>
              <w:b w:val="0"/>
              <w:bCs w:val="0"/>
              <w:noProof/>
              <w:sz w:val="24"/>
              <w:szCs w:val="24"/>
            </w:rPr>
          </w:pPr>
          <w:r w:rsidRPr="00ED40E9">
            <w:rPr>
              <w:rFonts w:ascii="Times New Roman" w:hAnsi="Times New Roman" w:cs="Times New Roman"/>
              <w:b w:val="0"/>
              <w:bCs w:val="0"/>
              <w:sz w:val="24"/>
              <w:szCs w:val="24"/>
            </w:rPr>
            <w:fldChar w:fldCharType="begin"/>
          </w:r>
          <w:r w:rsidRPr="00ED40E9">
            <w:rPr>
              <w:rFonts w:ascii="Times New Roman" w:hAnsi="Times New Roman" w:cs="Times New Roman"/>
              <w:sz w:val="24"/>
              <w:szCs w:val="24"/>
            </w:rPr>
            <w:instrText xml:space="preserve"> TOC \o "1-3" \h \z \u </w:instrText>
          </w:r>
          <w:r w:rsidRPr="00ED40E9">
            <w:rPr>
              <w:rFonts w:ascii="Times New Roman" w:hAnsi="Times New Roman" w:cs="Times New Roman"/>
              <w:b w:val="0"/>
              <w:bCs w:val="0"/>
              <w:sz w:val="24"/>
              <w:szCs w:val="24"/>
            </w:rPr>
            <w:fldChar w:fldCharType="separate"/>
          </w:r>
          <w:hyperlink w:anchor="_Toc57151397" w:history="1">
            <w:r w:rsidR="00ED40E9" w:rsidRPr="00ED40E9">
              <w:rPr>
                <w:rStyle w:val="Hyperlink"/>
                <w:rFonts w:ascii="Times New Roman" w:hAnsi="Times New Roman" w:cs="Times New Roman"/>
                <w:noProof/>
                <w:sz w:val="24"/>
                <w:szCs w:val="24"/>
              </w:rPr>
              <w:t>Declaration of originality</w:t>
            </w:r>
            <w:r w:rsidR="00ED40E9" w:rsidRPr="00ED40E9">
              <w:rPr>
                <w:rFonts w:ascii="Times New Roman" w:hAnsi="Times New Roman" w:cs="Times New Roman"/>
                <w:noProof/>
                <w:webHidden/>
                <w:sz w:val="24"/>
                <w:szCs w:val="24"/>
              </w:rPr>
              <w:tab/>
            </w:r>
            <w:r w:rsidR="00ED40E9" w:rsidRPr="00ED40E9">
              <w:rPr>
                <w:rFonts w:ascii="Times New Roman" w:hAnsi="Times New Roman" w:cs="Times New Roman"/>
                <w:noProof/>
                <w:webHidden/>
                <w:sz w:val="24"/>
                <w:szCs w:val="24"/>
              </w:rPr>
              <w:fldChar w:fldCharType="begin"/>
            </w:r>
            <w:r w:rsidR="00ED40E9" w:rsidRPr="00ED40E9">
              <w:rPr>
                <w:rFonts w:ascii="Times New Roman" w:hAnsi="Times New Roman" w:cs="Times New Roman"/>
                <w:noProof/>
                <w:webHidden/>
                <w:sz w:val="24"/>
                <w:szCs w:val="24"/>
              </w:rPr>
              <w:instrText xml:space="preserve"> PAGEREF _Toc57151397 \h </w:instrText>
            </w:r>
            <w:r w:rsidR="00ED40E9" w:rsidRPr="00ED40E9">
              <w:rPr>
                <w:rFonts w:ascii="Times New Roman" w:hAnsi="Times New Roman" w:cs="Times New Roman"/>
                <w:noProof/>
                <w:webHidden/>
                <w:sz w:val="24"/>
                <w:szCs w:val="24"/>
              </w:rPr>
            </w:r>
            <w:r w:rsidR="00ED40E9" w:rsidRPr="00ED40E9">
              <w:rPr>
                <w:rFonts w:ascii="Times New Roman" w:hAnsi="Times New Roman" w:cs="Times New Roman"/>
                <w:noProof/>
                <w:webHidden/>
                <w:sz w:val="24"/>
                <w:szCs w:val="24"/>
              </w:rPr>
              <w:fldChar w:fldCharType="separate"/>
            </w:r>
            <w:r w:rsidR="00ED40E9" w:rsidRPr="00ED40E9">
              <w:rPr>
                <w:rFonts w:ascii="Times New Roman" w:hAnsi="Times New Roman" w:cs="Times New Roman"/>
                <w:noProof/>
                <w:webHidden/>
                <w:sz w:val="24"/>
                <w:szCs w:val="24"/>
              </w:rPr>
              <w:t>2</w:t>
            </w:r>
            <w:r w:rsidR="00ED40E9" w:rsidRPr="00ED40E9">
              <w:rPr>
                <w:rFonts w:ascii="Times New Roman" w:hAnsi="Times New Roman" w:cs="Times New Roman"/>
                <w:noProof/>
                <w:webHidden/>
                <w:sz w:val="24"/>
                <w:szCs w:val="24"/>
              </w:rPr>
              <w:fldChar w:fldCharType="end"/>
            </w:r>
          </w:hyperlink>
        </w:p>
        <w:p w14:paraId="2DBBDC4E" w14:textId="691FB006" w:rsidR="00ED40E9" w:rsidRPr="00ED40E9" w:rsidRDefault="00ED40E9">
          <w:pPr>
            <w:pStyle w:val="TOC2"/>
            <w:tabs>
              <w:tab w:val="right" w:leader="dot" w:pos="9010"/>
            </w:tabs>
            <w:rPr>
              <w:rFonts w:ascii="Times New Roman" w:eastAsiaTheme="minorEastAsia" w:hAnsi="Times New Roman" w:cs="Times New Roman"/>
              <w:b w:val="0"/>
              <w:bCs w:val="0"/>
              <w:noProof/>
              <w:sz w:val="24"/>
              <w:szCs w:val="24"/>
            </w:rPr>
          </w:pPr>
          <w:hyperlink w:anchor="_Toc57151398" w:history="1">
            <w:r w:rsidRPr="00ED40E9">
              <w:rPr>
                <w:rStyle w:val="Hyperlink"/>
                <w:rFonts w:ascii="Times New Roman" w:hAnsi="Times New Roman" w:cs="Times New Roman"/>
                <w:noProof/>
                <w:sz w:val="24"/>
                <w:szCs w:val="24"/>
              </w:rPr>
              <w:t>Table of contents</w:t>
            </w:r>
            <w:r w:rsidRPr="00ED40E9">
              <w:rPr>
                <w:rFonts w:ascii="Times New Roman" w:hAnsi="Times New Roman" w:cs="Times New Roman"/>
                <w:noProof/>
                <w:webHidden/>
                <w:sz w:val="24"/>
                <w:szCs w:val="24"/>
              </w:rPr>
              <w:tab/>
            </w:r>
            <w:r w:rsidRPr="00ED40E9">
              <w:rPr>
                <w:rFonts w:ascii="Times New Roman" w:hAnsi="Times New Roman" w:cs="Times New Roman"/>
                <w:noProof/>
                <w:webHidden/>
                <w:sz w:val="24"/>
                <w:szCs w:val="24"/>
              </w:rPr>
              <w:fldChar w:fldCharType="begin"/>
            </w:r>
            <w:r w:rsidRPr="00ED40E9">
              <w:rPr>
                <w:rFonts w:ascii="Times New Roman" w:hAnsi="Times New Roman" w:cs="Times New Roman"/>
                <w:noProof/>
                <w:webHidden/>
                <w:sz w:val="24"/>
                <w:szCs w:val="24"/>
              </w:rPr>
              <w:instrText xml:space="preserve"> PAGEREF _Toc57151398 \h </w:instrText>
            </w:r>
            <w:r w:rsidRPr="00ED40E9">
              <w:rPr>
                <w:rFonts w:ascii="Times New Roman" w:hAnsi="Times New Roman" w:cs="Times New Roman"/>
                <w:noProof/>
                <w:webHidden/>
                <w:sz w:val="24"/>
                <w:szCs w:val="24"/>
              </w:rPr>
            </w:r>
            <w:r w:rsidRPr="00ED40E9">
              <w:rPr>
                <w:rFonts w:ascii="Times New Roman" w:hAnsi="Times New Roman" w:cs="Times New Roman"/>
                <w:noProof/>
                <w:webHidden/>
                <w:sz w:val="24"/>
                <w:szCs w:val="24"/>
              </w:rPr>
              <w:fldChar w:fldCharType="separate"/>
            </w:r>
            <w:r w:rsidRPr="00ED40E9">
              <w:rPr>
                <w:rFonts w:ascii="Times New Roman" w:hAnsi="Times New Roman" w:cs="Times New Roman"/>
                <w:noProof/>
                <w:webHidden/>
                <w:sz w:val="24"/>
                <w:szCs w:val="24"/>
              </w:rPr>
              <w:t>3</w:t>
            </w:r>
            <w:r w:rsidRPr="00ED40E9">
              <w:rPr>
                <w:rFonts w:ascii="Times New Roman" w:hAnsi="Times New Roman" w:cs="Times New Roman"/>
                <w:noProof/>
                <w:webHidden/>
                <w:sz w:val="24"/>
                <w:szCs w:val="24"/>
              </w:rPr>
              <w:fldChar w:fldCharType="end"/>
            </w:r>
          </w:hyperlink>
        </w:p>
        <w:p w14:paraId="1AFF5F79" w14:textId="24D289C8" w:rsidR="00ED40E9" w:rsidRPr="00ED40E9" w:rsidRDefault="00ED40E9">
          <w:pPr>
            <w:pStyle w:val="TOC2"/>
            <w:tabs>
              <w:tab w:val="right" w:leader="dot" w:pos="9010"/>
            </w:tabs>
            <w:rPr>
              <w:rFonts w:ascii="Times New Roman" w:eastAsiaTheme="minorEastAsia" w:hAnsi="Times New Roman" w:cs="Times New Roman"/>
              <w:b w:val="0"/>
              <w:bCs w:val="0"/>
              <w:noProof/>
              <w:sz w:val="24"/>
              <w:szCs w:val="24"/>
            </w:rPr>
          </w:pPr>
          <w:hyperlink w:anchor="_Toc57151399" w:history="1">
            <w:r w:rsidRPr="00ED40E9">
              <w:rPr>
                <w:rStyle w:val="Hyperlink"/>
                <w:rFonts w:ascii="Times New Roman" w:hAnsi="Times New Roman" w:cs="Times New Roman"/>
                <w:noProof/>
                <w:sz w:val="24"/>
                <w:szCs w:val="24"/>
              </w:rPr>
              <w:t>Task description</w:t>
            </w:r>
            <w:r w:rsidRPr="00ED40E9">
              <w:rPr>
                <w:rFonts w:ascii="Times New Roman" w:hAnsi="Times New Roman" w:cs="Times New Roman"/>
                <w:noProof/>
                <w:webHidden/>
                <w:sz w:val="24"/>
                <w:szCs w:val="24"/>
              </w:rPr>
              <w:tab/>
            </w:r>
            <w:r w:rsidRPr="00ED40E9">
              <w:rPr>
                <w:rFonts w:ascii="Times New Roman" w:hAnsi="Times New Roman" w:cs="Times New Roman"/>
                <w:noProof/>
                <w:webHidden/>
                <w:sz w:val="24"/>
                <w:szCs w:val="24"/>
              </w:rPr>
              <w:fldChar w:fldCharType="begin"/>
            </w:r>
            <w:r w:rsidRPr="00ED40E9">
              <w:rPr>
                <w:rFonts w:ascii="Times New Roman" w:hAnsi="Times New Roman" w:cs="Times New Roman"/>
                <w:noProof/>
                <w:webHidden/>
                <w:sz w:val="24"/>
                <w:szCs w:val="24"/>
              </w:rPr>
              <w:instrText xml:space="preserve"> PAGEREF _Toc57151399 \h </w:instrText>
            </w:r>
            <w:r w:rsidRPr="00ED40E9">
              <w:rPr>
                <w:rFonts w:ascii="Times New Roman" w:hAnsi="Times New Roman" w:cs="Times New Roman"/>
                <w:noProof/>
                <w:webHidden/>
                <w:sz w:val="24"/>
                <w:szCs w:val="24"/>
              </w:rPr>
            </w:r>
            <w:r w:rsidRPr="00ED40E9">
              <w:rPr>
                <w:rFonts w:ascii="Times New Roman" w:hAnsi="Times New Roman" w:cs="Times New Roman"/>
                <w:noProof/>
                <w:webHidden/>
                <w:sz w:val="24"/>
                <w:szCs w:val="24"/>
              </w:rPr>
              <w:fldChar w:fldCharType="separate"/>
            </w:r>
            <w:r w:rsidRPr="00ED40E9">
              <w:rPr>
                <w:rFonts w:ascii="Times New Roman" w:hAnsi="Times New Roman" w:cs="Times New Roman"/>
                <w:noProof/>
                <w:webHidden/>
                <w:sz w:val="24"/>
                <w:szCs w:val="24"/>
              </w:rPr>
              <w:t>4</w:t>
            </w:r>
            <w:r w:rsidRPr="00ED40E9">
              <w:rPr>
                <w:rFonts w:ascii="Times New Roman" w:hAnsi="Times New Roman" w:cs="Times New Roman"/>
                <w:noProof/>
                <w:webHidden/>
                <w:sz w:val="24"/>
                <w:szCs w:val="24"/>
              </w:rPr>
              <w:fldChar w:fldCharType="end"/>
            </w:r>
          </w:hyperlink>
        </w:p>
        <w:p w14:paraId="51FE7534" w14:textId="71411D9E" w:rsidR="00ED40E9" w:rsidRPr="00ED40E9" w:rsidRDefault="00ED40E9">
          <w:pPr>
            <w:pStyle w:val="TOC2"/>
            <w:tabs>
              <w:tab w:val="right" w:leader="dot" w:pos="9010"/>
            </w:tabs>
            <w:rPr>
              <w:rFonts w:ascii="Times New Roman" w:eastAsiaTheme="minorEastAsia" w:hAnsi="Times New Roman" w:cs="Times New Roman"/>
              <w:b w:val="0"/>
              <w:bCs w:val="0"/>
              <w:noProof/>
              <w:sz w:val="24"/>
              <w:szCs w:val="24"/>
            </w:rPr>
          </w:pPr>
          <w:hyperlink w:anchor="_Toc57151400" w:history="1">
            <w:r w:rsidRPr="00ED40E9">
              <w:rPr>
                <w:rStyle w:val="Hyperlink"/>
                <w:rFonts w:ascii="Times New Roman" w:hAnsi="Times New Roman" w:cs="Times New Roman"/>
                <w:noProof/>
                <w:sz w:val="24"/>
                <w:szCs w:val="24"/>
              </w:rPr>
              <w:t>Program description</w:t>
            </w:r>
            <w:r w:rsidRPr="00ED40E9">
              <w:rPr>
                <w:rFonts w:ascii="Times New Roman" w:hAnsi="Times New Roman" w:cs="Times New Roman"/>
                <w:noProof/>
                <w:webHidden/>
                <w:sz w:val="24"/>
                <w:szCs w:val="24"/>
              </w:rPr>
              <w:tab/>
            </w:r>
            <w:r w:rsidRPr="00ED40E9">
              <w:rPr>
                <w:rFonts w:ascii="Times New Roman" w:hAnsi="Times New Roman" w:cs="Times New Roman"/>
                <w:noProof/>
                <w:webHidden/>
                <w:sz w:val="24"/>
                <w:szCs w:val="24"/>
              </w:rPr>
              <w:fldChar w:fldCharType="begin"/>
            </w:r>
            <w:r w:rsidRPr="00ED40E9">
              <w:rPr>
                <w:rFonts w:ascii="Times New Roman" w:hAnsi="Times New Roman" w:cs="Times New Roman"/>
                <w:noProof/>
                <w:webHidden/>
                <w:sz w:val="24"/>
                <w:szCs w:val="24"/>
              </w:rPr>
              <w:instrText xml:space="preserve"> PAGEREF _Toc57151400 \h </w:instrText>
            </w:r>
            <w:r w:rsidRPr="00ED40E9">
              <w:rPr>
                <w:rFonts w:ascii="Times New Roman" w:hAnsi="Times New Roman" w:cs="Times New Roman"/>
                <w:noProof/>
                <w:webHidden/>
                <w:sz w:val="24"/>
                <w:szCs w:val="24"/>
              </w:rPr>
            </w:r>
            <w:r w:rsidRPr="00ED40E9">
              <w:rPr>
                <w:rFonts w:ascii="Times New Roman" w:hAnsi="Times New Roman" w:cs="Times New Roman"/>
                <w:noProof/>
                <w:webHidden/>
                <w:sz w:val="24"/>
                <w:szCs w:val="24"/>
              </w:rPr>
              <w:fldChar w:fldCharType="separate"/>
            </w:r>
            <w:r w:rsidRPr="00ED40E9">
              <w:rPr>
                <w:rFonts w:ascii="Times New Roman" w:hAnsi="Times New Roman" w:cs="Times New Roman"/>
                <w:noProof/>
                <w:webHidden/>
                <w:sz w:val="24"/>
                <w:szCs w:val="24"/>
              </w:rPr>
              <w:t>5</w:t>
            </w:r>
            <w:r w:rsidRPr="00ED40E9">
              <w:rPr>
                <w:rFonts w:ascii="Times New Roman" w:hAnsi="Times New Roman" w:cs="Times New Roman"/>
                <w:noProof/>
                <w:webHidden/>
                <w:sz w:val="24"/>
                <w:szCs w:val="24"/>
              </w:rPr>
              <w:fldChar w:fldCharType="end"/>
            </w:r>
          </w:hyperlink>
        </w:p>
        <w:p w14:paraId="29E33A56" w14:textId="1282B5FA" w:rsidR="00ED40E9" w:rsidRPr="00ED40E9" w:rsidRDefault="00ED40E9">
          <w:pPr>
            <w:pStyle w:val="TOC2"/>
            <w:tabs>
              <w:tab w:val="right" w:leader="dot" w:pos="9010"/>
            </w:tabs>
            <w:rPr>
              <w:rFonts w:ascii="Times New Roman" w:eastAsiaTheme="minorEastAsia" w:hAnsi="Times New Roman" w:cs="Times New Roman"/>
              <w:b w:val="0"/>
              <w:bCs w:val="0"/>
              <w:noProof/>
              <w:sz w:val="24"/>
              <w:szCs w:val="24"/>
            </w:rPr>
          </w:pPr>
          <w:hyperlink w:anchor="_Toc57151401" w:history="1">
            <w:r w:rsidRPr="00ED40E9">
              <w:rPr>
                <w:rStyle w:val="Hyperlink"/>
                <w:rFonts w:ascii="Times New Roman" w:hAnsi="Times New Roman" w:cs="Times New Roman"/>
                <w:noProof/>
                <w:sz w:val="24"/>
                <w:szCs w:val="24"/>
              </w:rPr>
              <w:t>Screenshots</w:t>
            </w:r>
            <w:r w:rsidRPr="00ED40E9">
              <w:rPr>
                <w:rFonts w:ascii="Times New Roman" w:hAnsi="Times New Roman" w:cs="Times New Roman"/>
                <w:noProof/>
                <w:webHidden/>
                <w:sz w:val="24"/>
                <w:szCs w:val="24"/>
              </w:rPr>
              <w:tab/>
            </w:r>
            <w:r w:rsidRPr="00ED40E9">
              <w:rPr>
                <w:rFonts w:ascii="Times New Roman" w:hAnsi="Times New Roman" w:cs="Times New Roman"/>
                <w:noProof/>
                <w:webHidden/>
                <w:sz w:val="24"/>
                <w:szCs w:val="24"/>
              </w:rPr>
              <w:fldChar w:fldCharType="begin"/>
            </w:r>
            <w:r w:rsidRPr="00ED40E9">
              <w:rPr>
                <w:rFonts w:ascii="Times New Roman" w:hAnsi="Times New Roman" w:cs="Times New Roman"/>
                <w:noProof/>
                <w:webHidden/>
                <w:sz w:val="24"/>
                <w:szCs w:val="24"/>
              </w:rPr>
              <w:instrText xml:space="preserve"> PAGEREF _Toc57151401 \h </w:instrText>
            </w:r>
            <w:r w:rsidRPr="00ED40E9">
              <w:rPr>
                <w:rFonts w:ascii="Times New Roman" w:hAnsi="Times New Roman" w:cs="Times New Roman"/>
                <w:noProof/>
                <w:webHidden/>
                <w:sz w:val="24"/>
                <w:szCs w:val="24"/>
              </w:rPr>
            </w:r>
            <w:r w:rsidRPr="00ED40E9">
              <w:rPr>
                <w:rFonts w:ascii="Times New Roman" w:hAnsi="Times New Roman" w:cs="Times New Roman"/>
                <w:noProof/>
                <w:webHidden/>
                <w:sz w:val="24"/>
                <w:szCs w:val="24"/>
              </w:rPr>
              <w:fldChar w:fldCharType="separate"/>
            </w:r>
            <w:r w:rsidRPr="00ED40E9">
              <w:rPr>
                <w:rFonts w:ascii="Times New Roman" w:hAnsi="Times New Roman" w:cs="Times New Roman"/>
                <w:noProof/>
                <w:webHidden/>
                <w:sz w:val="24"/>
                <w:szCs w:val="24"/>
              </w:rPr>
              <w:t>7</w:t>
            </w:r>
            <w:r w:rsidRPr="00ED40E9">
              <w:rPr>
                <w:rFonts w:ascii="Times New Roman" w:hAnsi="Times New Roman" w:cs="Times New Roman"/>
                <w:noProof/>
                <w:webHidden/>
                <w:sz w:val="24"/>
                <w:szCs w:val="24"/>
              </w:rPr>
              <w:fldChar w:fldCharType="end"/>
            </w:r>
          </w:hyperlink>
        </w:p>
        <w:p w14:paraId="22AB9B1D" w14:textId="2F30FBA2" w:rsidR="00A31ABC" w:rsidRPr="007A7493" w:rsidRDefault="00A31ABC">
          <w:r w:rsidRPr="00ED40E9">
            <w:rPr>
              <w:b/>
              <w:bCs/>
              <w:noProof/>
            </w:rPr>
            <w:fldChar w:fldCharType="end"/>
          </w:r>
        </w:p>
      </w:sdtContent>
    </w:sdt>
    <w:p w14:paraId="05736F35" w14:textId="68322FDC" w:rsidR="0086116D" w:rsidRPr="007A7493" w:rsidRDefault="0086116D"/>
    <w:p w14:paraId="6862E97B" w14:textId="77777777" w:rsidR="00A31ABC" w:rsidRDefault="00A31ABC"/>
    <w:p w14:paraId="529B7DDB" w14:textId="71D6570C" w:rsidR="0086116D" w:rsidRDefault="0086116D">
      <w:r>
        <w:br w:type="page"/>
      </w:r>
    </w:p>
    <w:p w14:paraId="570BD1D3" w14:textId="56791105" w:rsidR="0086116D" w:rsidRPr="00A31ABC" w:rsidRDefault="0086116D" w:rsidP="00A31ABC">
      <w:pPr>
        <w:pStyle w:val="Heading2"/>
      </w:pPr>
      <w:bookmarkStart w:id="2" w:name="_Toc57151399"/>
      <w:r w:rsidRPr="00A31ABC">
        <w:lastRenderedPageBreak/>
        <w:t>Task description</w:t>
      </w:r>
      <w:bookmarkEnd w:id="2"/>
    </w:p>
    <w:p w14:paraId="1DB70817" w14:textId="475073AE" w:rsidR="00667483" w:rsidRPr="007A7493" w:rsidRDefault="00667483" w:rsidP="007A7493">
      <w:pPr>
        <w:jc w:val="center"/>
        <w:rPr>
          <w:b/>
          <w:bCs/>
        </w:rPr>
      </w:pPr>
      <w:r w:rsidRPr="007A7493">
        <w:rPr>
          <w:b/>
          <w:bCs/>
        </w:rPr>
        <w:t>Sale of TV-sets</w:t>
      </w:r>
    </w:p>
    <w:p w14:paraId="11BE2CEF" w14:textId="6995C9D4" w:rsidR="00667483" w:rsidRPr="00D57E18" w:rsidRDefault="00667483" w:rsidP="00667483">
      <w:pPr>
        <w:pStyle w:val="NormalWeb"/>
        <w:rPr>
          <w:rFonts w:ascii="Times" w:hAnsi="Times"/>
          <w:color w:val="000000"/>
        </w:rPr>
      </w:pPr>
      <w:r w:rsidRPr="00D57E18">
        <w:rPr>
          <w:rFonts w:ascii="Times" w:hAnsi="Times"/>
          <w:color w:val="000000"/>
        </w:rPr>
        <w:t>We have 2 arrays. The first one contains the names of the manufacturers and the second one contains the prices. The maximum size of arrays is 15. The user enters the discount in percentages (between 10 and 60).</w:t>
      </w:r>
    </w:p>
    <w:p w14:paraId="47CE7762" w14:textId="33DD915D" w:rsidR="00667483" w:rsidRPr="00D57E18" w:rsidRDefault="00667483" w:rsidP="00667483">
      <w:pPr>
        <w:pStyle w:val="NormalWeb"/>
        <w:rPr>
          <w:rFonts w:ascii="Times" w:hAnsi="Times"/>
          <w:color w:val="000000"/>
        </w:rPr>
      </w:pPr>
      <w:r w:rsidRPr="00D57E18">
        <w:rPr>
          <w:rFonts w:ascii="Times" w:hAnsi="Times"/>
          <w:color w:val="000000"/>
        </w:rPr>
        <w:t>Your task is to calculate and display the discount prices for each manufacturer. You may create a third array for the discount prices.</w:t>
      </w:r>
    </w:p>
    <w:p w14:paraId="56C6CB09" w14:textId="5ADB3F74" w:rsidR="00667483" w:rsidRPr="007A7493" w:rsidRDefault="00667483" w:rsidP="007A7493">
      <w:pPr>
        <w:jc w:val="center"/>
        <w:rPr>
          <w:b/>
          <w:bCs/>
          <w:sz w:val="36"/>
          <w:szCs w:val="36"/>
        </w:rPr>
      </w:pPr>
      <w:r w:rsidRPr="007A7493">
        <w:rPr>
          <w:b/>
          <w:bCs/>
        </w:rPr>
        <w:t>Implement at least these functions:</w:t>
      </w:r>
    </w:p>
    <w:p w14:paraId="2367E958" w14:textId="6F5FBC0E" w:rsidR="00667483" w:rsidRDefault="00667483" w:rsidP="00667483">
      <w:pPr>
        <w:numPr>
          <w:ilvl w:val="0"/>
          <w:numId w:val="1"/>
        </w:numPr>
        <w:spacing w:before="100" w:beforeAutospacing="1" w:after="100" w:afterAutospacing="1"/>
      </w:pPr>
      <w:r>
        <w:t>reading the arrays</w:t>
      </w:r>
    </w:p>
    <w:p w14:paraId="646F9CF9" w14:textId="3FEA93A8" w:rsidR="00667483" w:rsidRDefault="00667483" w:rsidP="00667483">
      <w:pPr>
        <w:numPr>
          <w:ilvl w:val="0"/>
          <w:numId w:val="1"/>
        </w:numPr>
        <w:spacing w:before="100" w:beforeAutospacing="1" w:after="100" w:afterAutospacing="1"/>
      </w:pPr>
      <w:r>
        <w:t>reading the discount percentage (you must check that the discount is within permitted limits)</w:t>
      </w:r>
    </w:p>
    <w:p w14:paraId="28E5EBA7" w14:textId="4669DD49" w:rsidR="00667483" w:rsidRDefault="00667483" w:rsidP="00667483">
      <w:pPr>
        <w:numPr>
          <w:ilvl w:val="0"/>
          <w:numId w:val="1"/>
        </w:numPr>
        <w:spacing w:before="100" w:beforeAutospacing="1" w:after="100" w:afterAutospacing="1"/>
      </w:pPr>
      <w:r>
        <w:t>displaying the manufacturer names and prices (this function gets called twice, once for original prices, then for discount prices)</w:t>
      </w:r>
    </w:p>
    <w:p w14:paraId="178E2E6D" w14:textId="23ED5533" w:rsidR="00667483" w:rsidRDefault="00667483" w:rsidP="00667483">
      <w:pPr>
        <w:numPr>
          <w:ilvl w:val="0"/>
          <w:numId w:val="1"/>
        </w:numPr>
        <w:spacing w:before="100" w:beforeAutospacing="1" w:after="100" w:afterAutospacing="1"/>
      </w:pPr>
      <w:r>
        <w:t>calculating new prices with the formula: new price = old price * (1 - (discount percentage / 100.0))</w:t>
      </w:r>
    </w:p>
    <w:p w14:paraId="4497CD62" w14:textId="56A0A2A5" w:rsidR="00667483" w:rsidRPr="007A7493" w:rsidRDefault="00667483" w:rsidP="007A7493">
      <w:pPr>
        <w:jc w:val="center"/>
        <w:rPr>
          <w:b/>
          <w:bCs/>
        </w:rPr>
      </w:pPr>
      <w:r w:rsidRPr="007A7493">
        <w:rPr>
          <w:b/>
          <w:bCs/>
        </w:rPr>
        <w:t>Example:</w:t>
      </w:r>
    </w:p>
    <w:p w14:paraId="0EAF14E0" w14:textId="242A41EB" w:rsidR="00667483" w:rsidRDefault="00667483" w:rsidP="00667483">
      <w:r>
        <w:t>The code should work when presented with either of the following files. It should also work with any other file generated by the same principle. The first number(s) in the file will be array member count(s), followed by that exact number of array members. If there is any additional input, it will be after the array members.</w:t>
      </w:r>
    </w:p>
    <w:p w14:paraId="6D258F17" w14:textId="02B59522" w:rsidR="002903D5" w:rsidRPr="002903D5" w:rsidRDefault="00422BB0" w:rsidP="002903D5">
      <w:pPr>
        <w:pStyle w:val="NormalWeb"/>
        <w:rPr>
          <w:rFonts w:ascii="Times" w:hAnsi="Times"/>
          <w:color w:val="000000"/>
        </w:rPr>
      </w:pPr>
      <w:hyperlink r:id="rId8" w:history="1">
        <w:r w:rsidR="002903D5" w:rsidRPr="002903D5">
          <w:rPr>
            <w:rStyle w:val="Hyperlink"/>
          </w:rPr>
          <w:t>021</w:t>
        </w:r>
      </w:hyperlink>
    </w:p>
    <w:p w14:paraId="50944500" w14:textId="353F2148" w:rsidR="00667483" w:rsidRPr="002903D5" w:rsidRDefault="00422BB0" w:rsidP="002903D5">
      <w:pPr>
        <w:pStyle w:val="NormalWeb"/>
        <w:rPr>
          <w:rFonts w:ascii="Times" w:hAnsi="Times"/>
          <w:color w:val="000000"/>
        </w:rPr>
      </w:pPr>
      <w:hyperlink r:id="rId9" w:history="1">
        <w:r w:rsidR="002903D5" w:rsidRPr="002903D5">
          <w:rPr>
            <w:rStyle w:val="Hyperlink"/>
          </w:rPr>
          <w:t>022</w:t>
        </w:r>
      </w:hyperlink>
    </w:p>
    <w:p w14:paraId="2DD333F0" w14:textId="5712C0AC" w:rsidR="00667483" w:rsidRPr="002903D5" w:rsidRDefault="00667483" w:rsidP="00667483">
      <w:pPr>
        <w:pStyle w:val="HTMLPreformatted"/>
        <w:rPr>
          <w:color w:val="000000"/>
        </w:rPr>
      </w:pPr>
      <w:r w:rsidRPr="002903D5">
        <w:rPr>
          <w:color w:val="000000"/>
        </w:rPr>
        <w:t>Old prices</w:t>
      </w:r>
    </w:p>
    <w:p w14:paraId="1A7C4F0A" w14:textId="6D81E941"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DF0E5BC" w14:textId="39BCAC85"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Manufacturer                   Price</w:t>
      </w:r>
    </w:p>
    <w:p w14:paraId="0DAA327E" w14:textId="454D4E3D"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Panasonic                       9999</w:t>
      </w:r>
    </w:p>
    <w:p w14:paraId="555FD367" w14:textId="33DB6FB4"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Philips                         6999</w:t>
      </w:r>
    </w:p>
    <w:p w14:paraId="583E0922" w14:textId="5DEE2532"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Samsung                         3999</w:t>
      </w:r>
    </w:p>
    <w:p w14:paraId="5EF13AB6" w14:textId="4508E607"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Sharp                           5799</w:t>
      </w:r>
    </w:p>
    <w:p w14:paraId="67663E64" w14:textId="6BE5BDF4"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Thomson                         3299</w:t>
      </w:r>
    </w:p>
    <w:p w14:paraId="58748035" w14:textId="77777777"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8675117" w14:textId="3562B9FC"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New prices</w:t>
      </w:r>
    </w:p>
    <w:p w14:paraId="7E9E9F0B" w14:textId="4249B1CC"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64851F9" w14:textId="604CC7AE"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Manufacturer                   Price</w:t>
      </w:r>
    </w:p>
    <w:p w14:paraId="3F7D835E" w14:textId="735EB35D"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Panasonic                       7499</w:t>
      </w:r>
    </w:p>
    <w:p w14:paraId="4D2572AE" w14:textId="2EE54F35"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Philips                         5249</w:t>
      </w:r>
    </w:p>
    <w:p w14:paraId="30AD6CA1" w14:textId="5BEB201B"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Samsung                         2999</w:t>
      </w:r>
    </w:p>
    <w:p w14:paraId="082D3A27" w14:textId="1FF8F4FC"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Sharp                           4349</w:t>
      </w:r>
    </w:p>
    <w:p w14:paraId="4A1C9F97" w14:textId="223E9652" w:rsidR="00667483" w:rsidRPr="00667483" w:rsidRDefault="00667483" w:rsidP="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667483">
        <w:rPr>
          <w:rFonts w:ascii="Courier New" w:hAnsi="Courier New" w:cs="Courier New"/>
          <w:color w:val="000000"/>
          <w:sz w:val="20"/>
          <w:szCs w:val="20"/>
        </w:rPr>
        <w:t>Thomson                         2474</w:t>
      </w:r>
    </w:p>
    <w:p w14:paraId="04629899" w14:textId="05FE5107" w:rsidR="00667483" w:rsidRDefault="00667483">
      <w:pPr>
        <w:rPr>
          <w:rFonts w:ascii="Times" w:hAnsi="Times"/>
          <w:b/>
          <w:bCs/>
          <w:color w:val="000000"/>
          <w:sz w:val="28"/>
          <w:szCs w:val="32"/>
        </w:rPr>
      </w:pPr>
    </w:p>
    <w:p w14:paraId="0B890161" w14:textId="0C56505B" w:rsidR="00667483" w:rsidRDefault="00667483">
      <w:pPr>
        <w:rPr>
          <w:rFonts w:ascii="Times" w:hAnsi="Times"/>
          <w:b/>
          <w:bCs/>
          <w:color w:val="000000"/>
          <w:sz w:val="28"/>
          <w:szCs w:val="32"/>
        </w:rPr>
      </w:pPr>
      <w:r>
        <w:br w:type="page"/>
      </w:r>
    </w:p>
    <w:p w14:paraId="2AA92849" w14:textId="1BF0145C" w:rsidR="0086116D" w:rsidRDefault="0086116D" w:rsidP="00A31ABC">
      <w:pPr>
        <w:pStyle w:val="Heading2"/>
      </w:pPr>
      <w:bookmarkStart w:id="3" w:name="_Toc57151400"/>
      <w:r>
        <w:lastRenderedPageBreak/>
        <w:t>Program description</w:t>
      </w:r>
      <w:bookmarkEnd w:id="3"/>
    </w:p>
    <w:p w14:paraId="5253B92F" w14:textId="45A90F63" w:rsidR="00E930B8" w:rsidRDefault="00E930B8" w:rsidP="00380969">
      <w:pPr>
        <w:spacing w:line="360" w:lineRule="auto"/>
      </w:pPr>
      <w:r>
        <w:t xml:space="preserve">The </w:t>
      </w:r>
      <w:r w:rsidR="00242612">
        <w:t xml:space="preserve">C language </w:t>
      </w:r>
      <w:r>
        <w:t xml:space="preserve">program is </w:t>
      </w:r>
      <w:r w:rsidR="00ED40E9">
        <w:t>compiled</w:t>
      </w:r>
      <w:r w:rsidR="00242612">
        <w:t xml:space="preserve"> </w:t>
      </w:r>
      <w:r>
        <w:t xml:space="preserve">using standard C </w:t>
      </w:r>
      <w:r w:rsidRPr="00964076">
        <w:t xml:space="preserve">libraries </w:t>
      </w:r>
      <w:r w:rsidR="00964076" w:rsidRPr="00964076">
        <w:rPr>
          <w:rFonts w:ascii="Simplified Arabic Fixed" w:hAnsi="Simplified Arabic Fixed" w:cs="Simplified Arabic Fixed" w:hint="cs"/>
          <w:highlight w:val="lightGray"/>
        </w:rPr>
        <w:t>&lt;</w:t>
      </w:r>
      <w:proofErr w:type="spellStart"/>
      <w:r w:rsidRPr="00964076">
        <w:rPr>
          <w:rFonts w:ascii="Simplified Arabic Fixed" w:hAnsi="Simplified Arabic Fixed" w:cs="Simplified Arabic Fixed" w:hint="cs"/>
          <w:highlight w:val="lightGray"/>
        </w:rPr>
        <w:t>stdio.h</w:t>
      </w:r>
      <w:proofErr w:type="spellEnd"/>
      <w:r w:rsidR="00964076" w:rsidRPr="00964076">
        <w:rPr>
          <w:rFonts w:ascii="Simplified Arabic Fixed" w:hAnsi="Simplified Arabic Fixed" w:cs="Simplified Arabic Fixed" w:hint="cs"/>
          <w:highlight w:val="lightGray"/>
        </w:rPr>
        <w:t>&gt;</w:t>
      </w:r>
      <w:r>
        <w:t xml:space="preserve"> and </w:t>
      </w:r>
      <w:r w:rsidR="007A7493" w:rsidRPr="00380969">
        <w:rPr>
          <w:rFonts w:ascii="Simplified Arabic Fixed" w:hAnsi="Simplified Arabic Fixed" w:cs="Simplified Arabic Fixed" w:hint="cs"/>
          <w:highlight w:val="lightGray"/>
        </w:rPr>
        <w:t>&lt;</w:t>
      </w:r>
      <w:proofErr w:type="spellStart"/>
      <w:r w:rsidR="007A7493" w:rsidRPr="00380969">
        <w:rPr>
          <w:rFonts w:ascii="Simplified Arabic Fixed" w:hAnsi="Simplified Arabic Fixed" w:cs="Simplified Arabic Fixed" w:hint="cs"/>
          <w:highlight w:val="lightGray"/>
        </w:rPr>
        <w:t>stdlib.h</w:t>
      </w:r>
      <w:proofErr w:type="spellEnd"/>
      <w:r w:rsidR="007A7493" w:rsidRPr="00380969">
        <w:rPr>
          <w:rFonts w:ascii="Simplified Arabic Fixed" w:hAnsi="Simplified Arabic Fixed" w:cs="Simplified Arabic Fixed" w:hint="cs"/>
          <w:highlight w:val="lightGray"/>
        </w:rPr>
        <w:t>&gt;.</w:t>
      </w:r>
      <w:r w:rsidR="007A7493">
        <w:t xml:space="preserve"> The program is designed show TV-set manufacturer products and their respective prices, as its purpose is to calculate discounts upon the user</w:t>
      </w:r>
      <w:r w:rsidR="00CC37DC">
        <w:t xml:space="preserve"> or standard input redirection stream</w:t>
      </w:r>
      <w:r w:rsidR="00BD0E14">
        <w:t xml:space="preserve"> </w:t>
      </w:r>
      <w:r w:rsidR="007A7493">
        <w:t>de</w:t>
      </w:r>
      <w:r w:rsidR="00CC37DC">
        <w:t>fin</w:t>
      </w:r>
      <w:r w:rsidR="007A7493">
        <w:t xml:space="preserve">ed discount </w:t>
      </w:r>
      <w:r w:rsidR="00380969">
        <w:t>percentage and show the newly generated prices with the respective brand names in the form of a table</w:t>
      </w:r>
      <w:r w:rsidR="007A7493">
        <w:t xml:space="preserve">. </w:t>
      </w:r>
      <w:r w:rsidR="009A0A1B">
        <w:t>Input data of brand</w:t>
      </w:r>
      <w:r w:rsidR="00380969">
        <w:t xml:space="preserve"> names </w:t>
      </w:r>
      <w:r w:rsidR="00CC37DC">
        <w:t>and prices will be</w:t>
      </w:r>
      <w:r w:rsidR="00380969">
        <w:t xml:space="preserve"> stored in</w:t>
      </w:r>
      <w:r w:rsidR="009A0A1B">
        <w:t xml:space="preserve"> two arrays</w:t>
      </w:r>
      <w:r w:rsidR="00B41813">
        <w:t xml:space="preserve"> (</w:t>
      </w:r>
      <w:r w:rsidR="00BD0E14">
        <w:t xml:space="preserve">a </w:t>
      </w:r>
      <w:r w:rsidR="00B41813">
        <w:t xml:space="preserve">character string array </w:t>
      </w:r>
      <w:proofErr w:type="spellStart"/>
      <w:r w:rsidR="00380969" w:rsidRPr="00380969">
        <w:rPr>
          <w:rFonts w:ascii="Simplified Arabic Fixed" w:hAnsi="Simplified Arabic Fixed" w:cs="Simplified Arabic Fixed" w:hint="cs"/>
          <w:highlight w:val="lightGray"/>
        </w:rPr>
        <w:t>brandArray</w:t>
      </w:r>
      <w:proofErr w:type="spellEnd"/>
      <w:r w:rsidR="00380969">
        <w:t xml:space="preserve"> </w:t>
      </w:r>
      <w:r w:rsidR="00B41813">
        <w:t xml:space="preserve">for brand names, the other for prices </w:t>
      </w:r>
      <w:proofErr w:type="spellStart"/>
      <w:r w:rsidR="00380969" w:rsidRPr="00380969">
        <w:rPr>
          <w:rFonts w:ascii="Simplified Arabic Fixed" w:hAnsi="Simplified Arabic Fixed" w:cs="Simplified Arabic Fixed" w:hint="cs"/>
          <w:highlight w:val="lightGray"/>
        </w:rPr>
        <w:t>priceArray</w:t>
      </w:r>
      <w:proofErr w:type="spellEnd"/>
      <w:r w:rsidR="00380969">
        <w:t xml:space="preserve"> </w:t>
      </w:r>
      <w:r w:rsidR="00B41813">
        <w:t>as floating point numbers)</w:t>
      </w:r>
      <w:r w:rsidR="009A0A1B">
        <w:t xml:space="preserve"> </w:t>
      </w:r>
      <w:r w:rsidR="00BD0E14">
        <w:t>where</w:t>
      </w:r>
      <w:r w:rsidR="00ED40E9">
        <w:t>,</w:t>
      </w:r>
      <w:r w:rsidR="00BD0E14">
        <w:t xml:space="preserve"> </w:t>
      </w:r>
      <w:r w:rsidR="009A0A1B">
        <w:t>by command line function stdin</w:t>
      </w:r>
      <w:r w:rsidR="00ED40E9">
        <w:t>,</w:t>
      </w:r>
      <w:r w:rsidR="009A0A1B">
        <w:t xml:space="preserve"> </w:t>
      </w:r>
      <w:r w:rsidR="00BD0E14">
        <w:t>it</w:t>
      </w:r>
      <w:r w:rsidR="009A0A1B">
        <w:t xml:space="preserve"> would redirect input from a plain text data file containing different </w:t>
      </w:r>
      <w:r w:rsidR="00BD0E14">
        <w:t xml:space="preserve">product names and </w:t>
      </w:r>
      <w:r w:rsidR="009A0A1B">
        <w:t xml:space="preserve">prices. </w:t>
      </w:r>
      <w:r w:rsidR="00BD0E14">
        <w:t>A</w:t>
      </w:r>
      <w:r w:rsidR="00BD0E14">
        <w:t xml:space="preserve"> maximum limit of up to </w:t>
      </w:r>
      <w:r w:rsidR="00BD0E14">
        <w:t>20-character length</w:t>
      </w:r>
      <w:r w:rsidR="00BD0E14">
        <w:t xml:space="preserve"> for each </w:t>
      </w:r>
      <w:r w:rsidR="00BD0E14">
        <w:t>entry of the array</w:t>
      </w:r>
      <w:r w:rsidR="00BD0E14">
        <w:t xml:space="preserve"> </w:t>
      </w:r>
      <w:r w:rsidR="00BD0E14">
        <w:t xml:space="preserve">is set </w:t>
      </w:r>
      <w:r w:rsidR="00BD0E14">
        <w:t xml:space="preserve">by defining a </w:t>
      </w:r>
      <w:r w:rsidR="00BD0E14" w:rsidRPr="00380969">
        <w:rPr>
          <w:rFonts w:ascii="Simplified Arabic Fixed" w:hAnsi="Simplified Arabic Fixed" w:cs="Simplified Arabic Fixed" w:hint="cs"/>
          <w:highlight w:val="lightGray"/>
        </w:rPr>
        <w:t>MAX_</w:t>
      </w:r>
      <w:r w:rsidR="00BD0E14" w:rsidRPr="00BD0E14">
        <w:rPr>
          <w:rFonts w:ascii="Simplified Arabic Fixed" w:hAnsi="Simplified Arabic Fixed" w:cs="Simplified Arabic Fixed"/>
          <w:highlight w:val="lightGray"/>
        </w:rPr>
        <w:t>ENTRY_LEN</w:t>
      </w:r>
      <w:r w:rsidR="00BD0E14">
        <w:t xml:space="preserve">. </w:t>
      </w:r>
      <w:r w:rsidR="00380969">
        <w:t>A third array (</w:t>
      </w:r>
      <w:proofErr w:type="spellStart"/>
      <w:r w:rsidR="00380969" w:rsidRPr="00380969">
        <w:rPr>
          <w:rFonts w:ascii="Simplified Arabic Fixed" w:hAnsi="Simplified Arabic Fixed" w:cs="Simplified Arabic Fixed" w:hint="cs"/>
          <w:highlight w:val="lightGray"/>
        </w:rPr>
        <w:t>discountArray</w:t>
      </w:r>
      <w:proofErr w:type="spellEnd"/>
      <w:r w:rsidR="00380969">
        <w:t>) is defined to hold the discount applied prices</w:t>
      </w:r>
      <w:r w:rsidR="009A0A1B">
        <w:t xml:space="preserve">. </w:t>
      </w:r>
      <w:r w:rsidR="00380969">
        <w:t xml:space="preserve">For preprocessing, </w:t>
      </w:r>
      <w:r w:rsidR="00E06BF0">
        <w:t>three</w:t>
      </w:r>
      <w:r w:rsidR="00380969">
        <w:t xml:space="preserve"> other macros have been defined</w:t>
      </w:r>
      <w:r w:rsidR="00E06BF0">
        <w:t>:</w:t>
      </w:r>
      <w:r w:rsidR="00380969">
        <w:t xml:space="preserve"> </w:t>
      </w:r>
      <w:r w:rsidR="00380969" w:rsidRPr="00380969">
        <w:rPr>
          <w:rFonts w:ascii="Simplified Arabic Fixed" w:hAnsi="Simplified Arabic Fixed" w:cs="Simplified Arabic Fixed" w:hint="cs"/>
          <w:highlight w:val="lightGray"/>
        </w:rPr>
        <w:t>MIN_DISC</w:t>
      </w:r>
      <w:r w:rsidR="00380969">
        <w:t xml:space="preserve"> of the minimum possible amount of discount i.e. 10 percent, </w:t>
      </w:r>
      <w:r w:rsidR="00380969" w:rsidRPr="00380969">
        <w:rPr>
          <w:rFonts w:ascii="Simplified Arabic Fixed" w:hAnsi="Simplified Arabic Fixed" w:cs="Simplified Arabic Fixed" w:hint="cs"/>
          <w:highlight w:val="lightGray"/>
        </w:rPr>
        <w:t>MAX_DISC</w:t>
      </w:r>
      <w:r w:rsidR="00380969">
        <w:t xml:space="preserve"> with the amount of 60 percent</w:t>
      </w:r>
      <w:r w:rsidR="00BD0E14">
        <w:t xml:space="preserve">, as well as a table layout customizing macro </w:t>
      </w:r>
      <w:r w:rsidR="00BD0E14" w:rsidRPr="00BD0E14">
        <w:rPr>
          <w:rFonts w:ascii="Simplified Arabic Fixed" w:hAnsi="Simplified Arabic Fixed" w:cs="Simplified Arabic Fixed" w:hint="cs"/>
          <w:highlight w:val="lightGray"/>
        </w:rPr>
        <w:t>F_LEN</w:t>
      </w:r>
      <w:r w:rsidR="00BD0E14">
        <w:t xml:space="preserve"> of size 13, that are later used to align the table elements</w:t>
      </w:r>
      <w:r w:rsidR="00380969">
        <w:t xml:space="preserve">. </w:t>
      </w:r>
      <w:r w:rsidR="008D2F74">
        <w:t>After macros, f</w:t>
      </w:r>
      <w:r w:rsidR="00BD0E14">
        <w:t>our</w:t>
      </w:r>
      <w:r w:rsidR="008D2F74">
        <w:t xml:space="preserve"> user created function prototypes are declared that will be discussed later in the description.</w:t>
      </w:r>
    </w:p>
    <w:p w14:paraId="5B36A45B" w14:textId="18723125" w:rsidR="00E31532" w:rsidRDefault="008D2F74" w:rsidP="00380969">
      <w:pPr>
        <w:spacing w:line="360" w:lineRule="auto"/>
      </w:pPr>
      <w:r>
        <w:tab/>
        <w:t>The program workflow starts with the main function</w:t>
      </w:r>
      <w:r w:rsidR="000C1F26">
        <w:t xml:space="preserve"> </w:t>
      </w:r>
      <w:r w:rsidR="000C1F26" w:rsidRPr="00E921CB">
        <w:t>and</w:t>
      </w:r>
      <w:r w:rsidR="00E921CB">
        <w:t xml:space="preserve"> reading in the first integer input which is taken as the number of elements of the product array, the value is stored after which two initial arrays are defined for brand names and prices </w:t>
      </w:r>
      <w:r w:rsidR="000422B9">
        <w:t>with defined</w:t>
      </w:r>
      <w:r w:rsidR="00E921CB">
        <w:t xml:space="preserve"> length of the arrays. Next, </w:t>
      </w:r>
      <w:proofErr w:type="spellStart"/>
      <w:proofErr w:type="gramStart"/>
      <w:r w:rsidR="00E06BF0" w:rsidRPr="00E06BF0">
        <w:rPr>
          <w:rFonts w:ascii="Simplified Arabic Fixed" w:hAnsi="Simplified Arabic Fixed" w:cs="Simplified Arabic Fixed" w:hint="cs"/>
          <w:highlight w:val="lightGray"/>
        </w:rPr>
        <w:t>ReadArrays</w:t>
      </w:r>
      <w:proofErr w:type="spellEnd"/>
      <w:r w:rsidR="00E06BF0" w:rsidRPr="00E06BF0">
        <w:rPr>
          <w:rFonts w:ascii="Simplified Arabic Fixed" w:hAnsi="Simplified Arabic Fixed" w:cs="Simplified Arabic Fixed" w:hint="cs"/>
          <w:highlight w:val="lightGray"/>
        </w:rPr>
        <w:t>(</w:t>
      </w:r>
      <w:proofErr w:type="gramEnd"/>
      <w:r w:rsidR="00E06BF0" w:rsidRPr="00E06BF0">
        <w:rPr>
          <w:rFonts w:ascii="Simplified Arabic Fixed" w:hAnsi="Simplified Arabic Fixed" w:cs="Simplified Arabic Fixed" w:hint="cs"/>
          <w:highlight w:val="lightGray"/>
        </w:rPr>
        <w:t>)</w:t>
      </w:r>
      <w:r w:rsidR="00E921CB">
        <w:t xml:space="preserve"> function is executed</w:t>
      </w:r>
      <w:r w:rsidR="004C49B0">
        <w:t xml:space="preserve"> to read the aforementioned values</w:t>
      </w:r>
      <w:r w:rsidR="001A0B06" w:rsidRPr="00E921CB">
        <w:t>.</w:t>
      </w:r>
      <w:r w:rsidR="001A0B06">
        <w:t xml:space="preserve"> Next, </w:t>
      </w:r>
      <w:r w:rsidR="000422B9">
        <w:t xml:space="preserve">the table of old prices is </w:t>
      </w:r>
      <w:r w:rsidR="00E06BF0">
        <w:t xml:space="preserve">displayed by using </w:t>
      </w:r>
      <w:proofErr w:type="spellStart"/>
      <w:proofErr w:type="gramStart"/>
      <w:r w:rsidR="00E06BF0" w:rsidRPr="00E06BF0">
        <w:rPr>
          <w:rFonts w:ascii="Simplified Arabic Fixed" w:hAnsi="Simplified Arabic Fixed" w:cs="Simplified Arabic Fixed" w:hint="cs"/>
          <w:highlight w:val="lightGray"/>
        </w:rPr>
        <w:t>ShowBrandsAndPrices</w:t>
      </w:r>
      <w:proofErr w:type="spellEnd"/>
      <w:r w:rsidR="00E06BF0" w:rsidRPr="00E06BF0">
        <w:rPr>
          <w:rFonts w:ascii="Simplified Arabic Fixed" w:hAnsi="Simplified Arabic Fixed" w:cs="Simplified Arabic Fixed" w:hint="cs"/>
          <w:highlight w:val="lightGray"/>
        </w:rPr>
        <w:t>(</w:t>
      </w:r>
      <w:proofErr w:type="gramEnd"/>
      <w:r w:rsidR="00E06BF0" w:rsidRPr="00E06BF0">
        <w:rPr>
          <w:rFonts w:ascii="Simplified Arabic Fixed" w:hAnsi="Simplified Arabic Fixed" w:cs="Simplified Arabic Fixed" w:hint="cs"/>
          <w:highlight w:val="lightGray"/>
        </w:rPr>
        <w:t>)</w:t>
      </w:r>
      <w:r w:rsidR="00E06BF0">
        <w:t xml:space="preserve"> function</w:t>
      </w:r>
      <w:r w:rsidR="001A0B06">
        <w:t xml:space="preserve">. </w:t>
      </w:r>
      <w:r w:rsidR="00E06BF0">
        <w:t xml:space="preserve">Next, the third array </w:t>
      </w:r>
      <w:proofErr w:type="spellStart"/>
      <w:proofErr w:type="gramStart"/>
      <w:r w:rsidR="00E06BF0" w:rsidRPr="00E06BF0">
        <w:rPr>
          <w:rFonts w:ascii="Simplified Arabic Fixed" w:hAnsi="Simplified Arabic Fixed" w:cs="Simplified Arabic Fixed" w:hint="cs"/>
          <w:highlight w:val="lightGray"/>
        </w:rPr>
        <w:t>discountArr</w:t>
      </w:r>
      <w:proofErr w:type="spellEnd"/>
      <w:r w:rsidR="00E06BF0" w:rsidRPr="00E06BF0">
        <w:rPr>
          <w:rFonts w:ascii="Simplified Arabic Fixed" w:hAnsi="Simplified Arabic Fixed" w:cs="Simplified Arabic Fixed" w:hint="cs"/>
          <w:highlight w:val="lightGray"/>
        </w:rPr>
        <w:t>(</w:t>
      </w:r>
      <w:proofErr w:type="gramEnd"/>
      <w:r w:rsidR="00E06BF0" w:rsidRPr="00E06BF0">
        <w:rPr>
          <w:rFonts w:ascii="Simplified Arabic Fixed" w:hAnsi="Simplified Arabic Fixed" w:cs="Simplified Arabic Fixed" w:hint="cs"/>
          <w:highlight w:val="lightGray"/>
        </w:rPr>
        <w:t>)</w:t>
      </w:r>
      <w:r w:rsidR="00E06BF0">
        <w:t xml:space="preserve"> is defined with the same length as the previous arrays. A loop counter </w:t>
      </w:r>
      <w:proofErr w:type="spellStart"/>
      <w:r w:rsidR="00E06BF0" w:rsidRPr="00E06BF0">
        <w:rPr>
          <w:rFonts w:ascii="Simplified Arabic Fixed" w:hAnsi="Simplified Arabic Fixed" w:cs="Simplified Arabic Fixed" w:hint="cs"/>
          <w:highlight w:val="lightGray"/>
        </w:rPr>
        <w:t>i</w:t>
      </w:r>
      <w:proofErr w:type="spellEnd"/>
      <w:r w:rsidR="00E06BF0">
        <w:t xml:space="preserve"> is introduced and an integer variable </w:t>
      </w:r>
      <w:r w:rsidR="00E06BF0" w:rsidRPr="00E06BF0">
        <w:rPr>
          <w:rFonts w:ascii="Simplified Arabic Fixed" w:hAnsi="Simplified Arabic Fixed" w:cs="Simplified Arabic Fixed" w:hint="cs"/>
          <w:highlight w:val="lightGray"/>
        </w:rPr>
        <w:t>discount</w:t>
      </w:r>
      <w:r w:rsidR="00E06BF0">
        <w:t xml:space="preserve"> for storing the discount percentage input.</w:t>
      </w:r>
      <w:r w:rsidR="00097B33">
        <w:t xml:space="preserve"> This value is taken in from the stdin using </w:t>
      </w:r>
      <w:proofErr w:type="spellStart"/>
      <w:proofErr w:type="gramStart"/>
      <w:r w:rsidR="00097B33" w:rsidRPr="00097B33">
        <w:rPr>
          <w:rFonts w:ascii="Simplified Arabic Fixed" w:hAnsi="Simplified Arabic Fixed" w:cs="Simplified Arabic Fixed" w:hint="cs"/>
          <w:highlight w:val="lightGray"/>
        </w:rPr>
        <w:t>GetIntInRange</w:t>
      </w:r>
      <w:proofErr w:type="spellEnd"/>
      <w:r w:rsidR="00097B33" w:rsidRPr="00097B33">
        <w:rPr>
          <w:rFonts w:ascii="Simplified Arabic Fixed" w:hAnsi="Simplified Arabic Fixed" w:cs="Simplified Arabic Fixed" w:hint="cs"/>
          <w:highlight w:val="lightGray"/>
        </w:rPr>
        <w:t>(</w:t>
      </w:r>
      <w:proofErr w:type="gramEnd"/>
      <w:r w:rsidR="00097B33" w:rsidRPr="00097B33">
        <w:rPr>
          <w:rFonts w:ascii="Simplified Arabic Fixed" w:hAnsi="Simplified Arabic Fixed" w:cs="Simplified Arabic Fixed" w:hint="cs"/>
          <w:highlight w:val="lightGray"/>
        </w:rPr>
        <w:t>)</w:t>
      </w:r>
      <w:r w:rsidR="00097B33">
        <w:t xml:space="preserve"> function, and stored by assigning it to </w:t>
      </w:r>
      <w:r w:rsidR="00097B33" w:rsidRPr="00097B33">
        <w:rPr>
          <w:rFonts w:ascii="Simplified Arabic Fixed" w:hAnsi="Simplified Arabic Fixed" w:cs="Simplified Arabic Fixed" w:hint="cs"/>
          <w:highlight w:val="lightGray"/>
        </w:rPr>
        <w:t>discoun</w:t>
      </w:r>
      <w:r w:rsidR="00097B33">
        <w:t>t.</w:t>
      </w:r>
      <w:r w:rsidR="00E06BF0">
        <w:t xml:space="preserve"> </w:t>
      </w:r>
      <w:r w:rsidR="00370A60">
        <w:t xml:space="preserve">Then, discounted prices are calculated by </w:t>
      </w:r>
      <w:proofErr w:type="spellStart"/>
      <w:proofErr w:type="gramStart"/>
      <w:r w:rsidR="00370A60" w:rsidRPr="00370A60">
        <w:rPr>
          <w:rFonts w:ascii="Simplified Arabic Fixed" w:hAnsi="Simplified Arabic Fixed" w:cs="Simplified Arabic Fixed" w:hint="cs"/>
          <w:highlight w:val="lightGray"/>
        </w:rPr>
        <w:t>DiscountCalc</w:t>
      </w:r>
      <w:proofErr w:type="spellEnd"/>
      <w:r w:rsidR="00370A60" w:rsidRPr="00370A60">
        <w:rPr>
          <w:rFonts w:ascii="Simplified Arabic Fixed" w:hAnsi="Simplified Arabic Fixed" w:cs="Simplified Arabic Fixed" w:hint="cs"/>
          <w:highlight w:val="lightGray"/>
        </w:rPr>
        <w:t>(</w:t>
      </w:r>
      <w:proofErr w:type="gramEnd"/>
      <w:r w:rsidR="00370A60" w:rsidRPr="00370A60">
        <w:rPr>
          <w:rFonts w:ascii="Simplified Arabic Fixed" w:hAnsi="Simplified Arabic Fixed" w:cs="Simplified Arabic Fixed" w:hint="cs"/>
          <w:highlight w:val="lightGray"/>
        </w:rPr>
        <w:t>)</w:t>
      </w:r>
      <w:r w:rsidR="00370A60">
        <w:t xml:space="preserve"> </w:t>
      </w:r>
      <w:proofErr w:type="spellStart"/>
      <w:r w:rsidR="00370A60">
        <w:t>function.</w:t>
      </w:r>
      <w:proofErr w:type="spellEnd"/>
      <w:r w:rsidR="00370A60">
        <w:t xml:space="preserve"> </w:t>
      </w:r>
      <w:r w:rsidR="00E06BF0">
        <w:t xml:space="preserve">A </w:t>
      </w:r>
      <w:r w:rsidR="00E06BF0" w:rsidRPr="00370A60">
        <w:rPr>
          <w:rFonts w:ascii="Simplified Arabic Fixed" w:hAnsi="Simplified Arabic Fixed" w:cs="Simplified Arabic Fixed" w:hint="cs"/>
          <w:highlight w:val="lightGray"/>
        </w:rPr>
        <w:t>for</w:t>
      </w:r>
      <w:r w:rsidR="00370A60" w:rsidRPr="00370A60">
        <w:rPr>
          <w:rFonts w:ascii="Simplified Arabic Fixed" w:hAnsi="Simplified Arabic Fixed" w:cs="Simplified Arabic Fixed" w:hint="cs"/>
          <w:highlight w:val="lightGray"/>
        </w:rPr>
        <w:t xml:space="preserve"> </w:t>
      </w:r>
      <w:r w:rsidR="00E06BF0" w:rsidRPr="00370A60">
        <w:rPr>
          <w:rFonts w:ascii="Simplified Arabic Fixed" w:hAnsi="Simplified Arabic Fixed" w:cs="Simplified Arabic Fixed" w:hint="cs"/>
          <w:highlight w:val="lightGray"/>
        </w:rPr>
        <w:t>loop</w:t>
      </w:r>
      <w:r w:rsidR="00E06BF0">
        <w:t xml:space="preserve"> is executed to </w:t>
      </w:r>
      <w:r w:rsidR="00370A60">
        <w:t xml:space="preserve">store each calculated value to the discount array. Finally, the new prices are displayed </w:t>
      </w:r>
      <w:r w:rsidR="00097B33">
        <w:t>calling</w:t>
      </w:r>
      <w:r w:rsidR="00370A60">
        <w:t xml:space="preserve"> the same function as for the old prices</w:t>
      </w:r>
      <w:r w:rsidR="00097B33">
        <w:t>, changing one input parameter</w:t>
      </w:r>
      <w:r w:rsidR="00370A60">
        <w:t>. At the end, the discount amount is displayed as in the examples.</w:t>
      </w:r>
      <w:r w:rsidR="00D416B1">
        <w:tab/>
      </w:r>
    </w:p>
    <w:p w14:paraId="52D3F70A" w14:textId="0911EAD3" w:rsidR="00D416B1" w:rsidRPr="005A0F63" w:rsidRDefault="00E31532" w:rsidP="00162C38">
      <w:pPr>
        <w:spacing w:line="360" w:lineRule="auto"/>
        <w:ind w:firstLine="720"/>
      </w:pPr>
      <w:proofErr w:type="spellStart"/>
      <w:proofErr w:type="gramStart"/>
      <w:r w:rsidRPr="005A0F63">
        <w:rPr>
          <w:rFonts w:ascii="Simplified Arabic Fixed" w:hAnsi="Simplified Arabic Fixed" w:cs="Simplified Arabic Fixed" w:hint="cs"/>
          <w:highlight w:val="lightGray"/>
        </w:rPr>
        <w:t>R</w:t>
      </w:r>
      <w:r w:rsidR="00162C38" w:rsidRPr="005A0F63">
        <w:rPr>
          <w:rFonts w:ascii="Simplified Arabic Fixed" w:hAnsi="Simplified Arabic Fixed" w:cs="Simplified Arabic Fixed" w:hint="cs"/>
          <w:highlight w:val="lightGray"/>
        </w:rPr>
        <w:t>eadArray</w:t>
      </w:r>
      <w:proofErr w:type="spellEnd"/>
      <w:r w:rsidR="00097B33">
        <w:rPr>
          <w:rFonts w:ascii="Simplified Arabic Fixed" w:hAnsi="Simplified Arabic Fixed" w:cs="Simplified Arabic Fixed"/>
        </w:rPr>
        <w:t>(</w:t>
      </w:r>
      <w:proofErr w:type="gramEnd"/>
      <w:r w:rsidR="00097B33">
        <w:rPr>
          <w:rFonts w:ascii="Simplified Arabic Fixed" w:hAnsi="Simplified Arabic Fixed" w:cs="Simplified Arabic Fixed"/>
        </w:rPr>
        <w:t>)</w:t>
      </w:r>
      <w:r w:rsidR="005A0F63">
        <w:t xml:space="preserve">function is void and reads in two types of arrays, a string array and integer array, repeats until the end of the length of the array. Three parameters are taken in: </w:t>
      </w:r>
      <w:r w:rsidR="005A0F63">
        <w:lastRenderedPageBreak/>
        <w:t xml:space="preserve">string array, integer array and length of type integer. </w:t>
      </w:r>
      <w:r w:rsidR="004D5C41">
        <w:t xml:space="preserve">A loop counter </w:t>
      </w:r>
      <w:proofErr w:type="spellStart"/>
      <w:r w:rsidR="004D5C41" w:rsidRPr="004D5C41">
        <w:rPr>
          <w:rFonts w:ascii="Simplified Arabic Fixed" w:hAnsi="Simplified Arabic Fixed" w:cs="Simplified Arabic Fixed" w:hint="cs"/>
          <w:highlight w:val="lightGray"/>
        </w:rPr>
        <w:t>i</w:t>
      </w:r>
      <w:proofErr w:type="spellEnd"/>
      <w:r w:rsidR="004D5C41" w:rsidRPr="004D5C41">
        <w:rPr>
          <w:rFonts w:ascii="Simplified Arabic Fixed" w:hAnsi="Simplified Arabic Fixed" w:cs="Simplified Arabic Fixed" w:hint="cs"/>
        </w:rPr>
        <w:t xml:space="preserve"> </w:t>
      </w:r>
      <w:r w:rsidR="004D5C41">
        <w:t>is introduced to loop through the arrays.</w:t>
      </w:r>
      <w:r w:rsidR="004D5C41">
        <w:t xml:space="preserve"> The reading is done by </w:t>
      </w:r>
      <w:proofErr w:type="spellStart"/>
      <w:r w:rsidR="004D5C41" w:rsidRPr="004D5C41">
        <w:rPr>
          <w:rFonts w:ascii="Simplified Arabic Fixed" w:hAnsi="Simplified Arabic Fixed" w:cs="Simplified Arabic Fixed" w:hint="cs"/>
          <w:highlight w:val="lightGray"/>
        </w:rPr>
        <w:t>scanf</w:t>
      </w:r>
      <w:proofErr w:type="spellEnd"/>
      <w:r w:rsidR="004D5C41">
        <w:t xml:space="preserve"> function in both cases.</w:t>
      </w:r>
    </w:p>
    <w:p w14:paraId="290CEE7D" w14:textId="2DD93707" w:rsidR="00162C38" w:rsidRDefault="00162C38" w:rsidP="00162C38">
      <w:pPr>
        <w:spacing w:line="360" w:lineRule="auto"/>
        <w:ind w:firstLine="720"/>
      </w:pPr>
      <w:proofErr w:type="spellStart"/>
      <w:proofErr w:type="gramStart"/>
      <w:r w:rsidRPr="00162C38">
        <w:rPr>
          <w:rFonts w:ascii="Simplified Arabic Fixed" w:hAnsi="Simplified Arabic Fixed" w:cs="Simplified Arabic Fixed" w:hint="cs"/>
          <w:highlight w:val="lightGray"/>
        </w:rPr>
        <w:t>GetIntInRange</w:t>
      </w:r>
      <w:proofErr w:type="spellEnd"/>
      <w:r w:rsidR="00097B33">
        <w:rPr>
          <w:rFonts w:ascii="Simplified Arabic Fixed" w:hAnsi="Simplified Arabic Fixed" w:cs="Simplified Arabic Fixed"/>
        </w:rPr>
        <w:t>(</w:t>
      </w:r>
      <w:proofErr w:type="gramEnd"/>
      <w:r w:rsidR="00097B33">
        <w:rPr>
          <w:rFonts w:ascii="Simplified Arabic Fixed" w:hAnsi="Simplified Arabic Fixed" w:cs="Simplified Arabic Fixed"/>
        </w:rPr>
        <w:t>)</w:t>
      </w:r>
      <w:r>
        <w:t xml:space="preserve"> function of type integer asks the user for an integer in between the minimum and maximum values, which are passed as arguments. </w:t>
      </w:r>
      <w:r w:rsidR="004D5C41">
        <w:t>One additional variable of type integer is used (</w:t>
      </w:r>
      <w:r w:rsidR="004D5C41" w:rsidRPr="004D5C41">
        <w:rPr>
          <w:rFonts w:ascii="Simplified Arabic Fixed" w:hAnsi="Simplified Arabic Fixed" w:cs="Simplified Arabic Fixed" w:hint="cs"/>
          <w:highlight w:val="lightGray"/>
        </w:rPr>
        <w:t>num</w:t>
      </w:r>
      <w:r w:rsidR="004D5C41">
        <w:t xml:space="preserve">) which is later returned. </w:t>
      </w:r>
      <w:proofErr w:type="spellStart"/>
      <w:r>
        <w:t>This</w:t>
      </w:r>
      <w:proofErr w:type="spellEnd"/>
      <w:r>
        <w:t xml:space="preserve"> function is used in </w:t>
      </w:r>
      <w:r w:rsidR="00D02CB7">
        <w:t>to get</w:t>
      </w:r>
      <w:r>
        <w:t xml:space="preserve"> the discount percentage</w:t>
      </w:r>
      <w:r w:rsidR="00D02CB7">
        <w:t xml:space="preserve"> amount</w:t>
      </w:r>
      <w:r>
        <w:t xml:space="preserve"> between the allowed 10</w:t>
      </w:r>
      <w:r w:rsidR="0084467D">
        <w:t xml:space="preserve"> </w:t>
      </w:r>
      <w:r w:rsidR="0084467D" w:rsidRPr="0084467D">
        <w:rPr>
          <w:rFonts w:ascii="Simplified Arabic Fixed" w:hAnsi="Simplified Arabic Fixed" w:cs="Simplified Arabic Fixed" w:hint="cs"/>
          <w:highlight w:val="lightGray"/>
        </w:rPr>
        <w:t>(MIN_DISC)</w:t>
      </w:r>
      <w:r>
        <w:t xml:space="preserve"> and 60</w:t>
      </w:r>
      <w:r w:rsidR="0084467D">
        <w:t xml:space="preserve"> </w:t>
      </w:r>
      <w:r w:rsidR="0084467D" w:rsidRPr="0084467D">
        <w:rPr>
          <w:rFonts w:ascii="Simplified Arabic Fixed" w:hAnsi="Simplified Arabic Fixed" w:cs="Simplified Arabic Fixed" w:hint="cs"/>
          <w:highlight w:val="lightGray"/>
        </w:rPr>
        <w:t>(MAX_DISC)</w:t>
      </w:r>
      <w:r w:rsidRPr="0084467D">
        <w:rPr>
          <w:rFonts w:ascii="Simplified Arabic Fixed" w:hAnsi="Simplified Arabic Fixed" w:cs="Simplified Arabic Fixed" w:hint="cs"/>
          <w:highlight w:val="lightGray"/>
        </w:rPr>
        <w:t>.</w:t>
      </w:r>
      <w:r>
        <w:t xml:space="preserve"> The function returns an integer if it is in the specified limits, if not – the function brings a warning message to the user which is implemented in a </w:t>
      </w:r>
      <w:r w:rsidRPr="00162C38">
        <w:rPr>
          <w:rFonts w:ascii="Simplified Arabic Fixed" w:hAnsi="Simplified Arabic Fixed" w:cs="Simplified Arabic Fixed" w:hint="cs"/>
          <w:highlight w:val="lightGray"/>
        </w:rPr>
        <w:t>do-while</w:t>
      </w:r>
      <w:r>
        <w:t xml:space="preserve"> loop.</w:t>
      </w:r>
    </w:p>
    <w:p w14:paraId="42D5606A" w14:textId="6A9F68F0" w:rsidR="00E31532" w:rsidRDefault="00FE2D0D" w:rsidP="00380969">
      <w:pPr>
        <w:spacing w:line="360" w:lineRule="auto"/>
      </w:pPr>
      <w:r>
        <w:tab/>
      </w:r>
      <w:proofErr w:type="spellStart"/>
      <w:proofErr w:type="gramStart"/>
      <w:r w:rsidRPr="00B20140">
        <w:rPr>
          <w:rFonts w:ascii="Simplified Arabic Fixed" w:hAnsi="Simplified Arabic Fixed" w:cs="Simplified Arabic Fixed" w:hint="cs"/>
          <w:highlight w:val="lightGray"/>
        </w:rPr>
        <w:t>DiscountCalc</w:t>
      </w:r>
      <w:proofErr w:type="spellEnd"/>
      <w:r w:rsidR="00097B33">
        <w:rPr>
          <w:rFonts w:ascii="Simplified Arabic Fixed" w:hAnsi="Simplified Arabic Fixed" w:cs="Simplified Arabic Fixed"/>
        </w:rPr>
        <w:t>(</w:t>
      </w:r>
      <w:proofErr w:type="gramEnd"/>
      <w:r w:rsidR="00097B33">
        <w:rPr>
          <w:rFonts w:ascii="Simplified Arabic Fixed" w:hAnsi="Simplified Arabic Fixed" w:cs="Simplified Arabic Fixed"/>
        </w:rPr>
        <w:t>)</w:t>
      </w:r>
      <w:r>
        <w:t xml:space="preserve"> function of </w:t>
      </w:r>
      <w:r w:rsidR="001C2168">
        <w:t xml:space="preserve">type </w:t>
      </w:r>
      <w:r w:rsidR="00D02CB7">
        <w:t>int</w:t>
      </w:r>
      <w:r w:rsidR="001C2168">
        <w:t xml:space="preserve"> calculates the new price according to the calculation </w:t>
      </w:r>
      <w:r w:rsidR="0084467D">
        <w:t xml:space="preserve">formula </w:t>
      </w:r>
      <w:r w:rsidR="001C2168">
        <w:t>set in the task</w:t>
      </w:r>
      <w:r w:rsidR="0084467D">
        <w:t>. Its parameters are the previously determined discount and the regular price; it</w:t>
      </w:r>
      <w:r w:rsidR="001C2168">
        <w:t xml:space="preserve"> returns</w:t>
      </w:r>
      <w:r w:rsidR="0084467D">
        <w:t xml:space="preserve"> </w:t>
      </w:r>
      <w:r w:rsidR="001C2168">
        <w:t>the new price</w:t>
      </w:r>
      <w:r w:rsidR="0084467D">
        <w:t xml:space="preserve"> of type integer as in the examples</w:t>
      </w:r>
      <w:r w:rsidR="001C2168">
        <w:t xml:space="preserve">. </w:t>
      </w:r>
      <w:r w:rsidR="004D5C41">
        <w:t xml:space="preserve">It has additional variables: an integer value of the </w:t>
      </w:r>
      <w:proofErr w:type="spellStart"/>
      <w:r w:rsidR="004D5C41" w:rsidRPr="004D5C41">
        <w:rPr>
          <w:rFonts w:ascii="Simplified Arabic Fixed" w:hAnsi="Simplified Arabic Fixed" w:cs="Simplified Arabic Fixed" w:hint="cs"/>
          <w:highlight w:val="lightGray"/>
        </w:rPr>
        <w:t>newPrice</w:t>
      </w:r>
      <w:proofErr w:type="spellEnd"/>
      <w:r w:rsidR="004D5C41">
        <w:rPr>
          <w:rFonts w:ascii="Simplified Arabic Fixed" w:hAnsi="Simplified Arabic Fixed" w:cs="Simplified Arabic Fixed"/>
        </w:rPr>
        <w:t xml:space="preserve">, </w:t>
      </w:r>
      <w:r w:rsidR="004D5C41">
        <w:t xml:space="preserve">an integer value of one and floating value of 100.0 (these can also be defined as macros). </w:t>
      </w:r>
      <w:r w:rsidR="001C2168">
        <w:t xml:space="preserve">This function is then used in a </w:t>
      </w:r>
      <w:r w:rsidR="001C2168" w:rsidRPr="001C2168">
        <w:rPr>
          <w:rFonts w:ascii="Simplified Arabic Fixed" w:hAnsi="Simplified Arabic Fixed" w:cs="Simplified Arabic Fixed" w:hint="cs"/>
          <w:highlight w:val="lightGray"/>
        </w:rPr>
        <w:t>for</w:t>
      </w:r>
      <w:r w:rsidR="001C2168">
        <w:t xml:space="preserve"> loop to calculate the new price for each of the regular </w:t>
      </w:r>
      <w:proofErr w:type="spellStart"/>
      <w:r w:rsidR="001C2168" w:rsidRPr="001C2168">
        <w:rPr>
          <w:rFonts w:ascii="Simplified Arabic Fixed" w:hAnsi="Simplified Arabic Fixed" w:cs="Simplified Arabic Fixed" w:hint="cs"/>
          <w:highlight w:val="lightGray"/>
        </w:rPr>
        <w:t>priceArray</w:t>
      </w:r>
      <w:proofErr w:type="spellEnd"/>
      <w:r w:rsidR="001C2168">
        <w:t xml:space="preserve"> elements.</w:t>
      </w:r>
    </w:p>
    <w:p w14:paraId="4616C5DC" w14:textId="604248E5" w:rsidR="00667483" w:rsidRDefault="001C2168" w:rsidP="00F50CF1">
      <w:pPr>
        <w:spacing w:line="360" w:lineRule="auto"/>
        <w:ind w:firstLine="720"/>
      </w:pPr>
      <w:proofErr w:type="spellStart"/>
      <w:proofErr w:type="gramStart"/>
      <w:r w:rsidRPr="001C2168">
        <w:rPr>
          <w:rFonts w:ascii="Simplified Arabic Fixed" w:hAnsi="Simplified Arabic Fixed" w:cs="Simplified Arabic Fixed" w:hint="cs"/>
          <w:highlight w:val="lightGray"/>
        </w:rPr>
        <w:t>ShowBrandsAndPrices</w:t>
      </w:r>
      <w:proofErr w:type="spellEnd"/>
      <w:r w:rsidR="00097B33">
        <w:rPr>
          <w:rFonts w:ascii="Simplified Arabic Fixed" w:hAnsi="Simplified Arabic Fixed" w:cs="Simplified Arabic Fixed"/>
        </w:rPr>
        <w:t>(</w:t>
      </w:r>
      <w:proofErr w:type="gramEnd"/>
      <w:r w:rsidR="00097B33">
        <w:rPr>
          <w:rFonts w:ascii="Simplified Arabic Fixed" w:hAnsi="Simplified Arabic Fixed" w:cs="Simplified Arabic Fixed"/>
        </w:rPr>
        <w:t>)</w:t>
      </w:r>
      <w:r>
        <w:t xml:space="preserve"> function of type void</w:t>
      </w:r>
      <w:r w:rsidR="00F50CF1">
        <w:t xml:space="preserve"> takes in three parameters – the array of brand names, the array of prices, and the length of the array</w:t>
      </w:r>
      <w:r w:rsidR="0084467D">
        <w:t xml:space="preserve">. </w:t>
      </w:r>
      <w:r w:rsidR="004D5C41">
        <w:t xml:space="preserve">A loop counter </w:t>
      </w:r>
      <w:proofErr w:type="spellStart"/>
      <w:r w:rsidR="004D5C41" w:rsidRPr="004D5C41">
        <w:rPr>
          <w:rFonts w:ascii="Simplified Arabic Fixed" w:hAnsi="Simplified Arabic Fixed" w:cs="Simplified Arabic Fixed" w:hint="cs"/>
          <w:highlight w:val="lightGray"/>
        </w:rPr>
        <w:t>i</w:t>
      </w:r>
      <w:proofErr w:type="spellEnd"/>
      <w:r w:rsidR="004D5C41">
        <w:t xml:space="preserve"> is introduced to loop through the arrays. </w:t>
      </w:r>
      <w:r w:rsidR="0084467D">
        <w:t>It firstly prints out the header of the table by preprocessing macro F_LEN size 13 for layout, and then</w:t>
      </w:r>
      <w:r w:rsidR="00F50CF1">
        <w:t xml:space="preserve"> loops through each element </w:t>
      </w:r>
      <w:r w:rsidR="0084467D">
        <w:t>until the array length</w:t>
      </w:r>
      <w:r w:rsidR="0084467D">
        <w:t xml:space="preserve"> </w:t>
      </w:r>
      <w:r w:rsidR="00F50CF1">
        <w:t xml:space="preserve">to display the table of </w:t>
      </w:r>
      <w:r w:rsidR="0084467D">
        <w:t>products</w:t>
      </w:r>
      <w:r w:rsidR="00F50CF1">
        <w:t xml:space="preserve"> and prices.</w:t>
      </w:r>
    </w:p>
    <w:p w14:paraId="6A3700C6" w14:textId="21DDF6AC" w:rsidR="004C49B0" w:rsidRDefault="004D5C41" w:rsidP="004C49B0">
      <w:pPr>
        <w:spacing w:line="360" w:lineRule="auto"/>
        <w:ind w:firstLine="720"/>
      </w:pPr>
      <w:r>
        <w:t>Regarding any s</w:t>
      </w:r>
      <w:r w:rsidR="00667483">
        <w:t>pecial situation handling</w:t>
      </w:r>
      <w:r>
        <w:t xml:space="preserve">, </w:t>
      </w:r>
      <w:r w:rsidR="004C49B0">
        <w:t xml:space="preserve">all of the input values (products and prices) will always be shown regarding of their count only in case the total number of their amount is provided at the beginning of the stream redirection input document. But for this reason, the program will return garbage values if the specified number of products is larger than the products themselves; therefore, this number can only be either smaller or equal to the number of products. </w:t>
      </w:r>
    </w:p>
    <w:p w14:paraId="11999740" w14:textId="0DAF1895" w:rsidR="004C49B0" w:rsidRDefault="004C49B0" w:rsidP="004C49B0">
      <w:pPr>
        <w:spacing w:line="360" w:lineRule="auto"/>
        <w:ind w:firstLine="720"/>
      </w:pPr>
      <w:r>
        <w:t xml:space="preserve">To avoid random text input and table layout disruption I have set the maximum length of each product/brand name to be of 20 characters (19 + \0). </w:t>
      </w:r>
    </w:p>
    <w:p w14:paraId="6F1DAA9D" w14:textId="06EEC09D" w:rsidR="0086116D" w:rsidRDefault="004C49B0" w:rsidP="004C49B0">
      <w:pPr>
        <w:spacing w:line="360" w:lineRule="auto"/>
        <w:ind w:firstLine="720"/>
      </w:pPr>
      <w:r>
        <w:t xml:space="preserve">In case when the document specifies a discount amount outside of the set limits of 10-60, the warning message will appear; however, in order for it to not loop over and crash the program, the loop will be broken which is due to the </w:t>
      </w:r>
      <w:r w:rsidRPr="004C49B0">
        <w:rPr>
          <w:rFonts w:ascii="Simplified Arabic Fixed" w:hAnsi="Simplified Arabic Fixed" w:cs="Simplified Arabic Fixed" w:hint="cs"/>
          <w:highlight w:val="lightGray"/>
        </w:rPr>
        <w:t>break</w:t>
      </w:r>
      <w:r>
        <w:t xml:space="preserve"> statement, and the program will only show the old prices.</w:t>
      </w:r>
      <w:r w:rsidR="0086116D">
        <w:br w:type="page"/>
      </w:r>
    </w:p>
    <w:p w14:paraId="5A93E48C" w14:textId="4B262388" w:rsidR="0086116D" w:rsidRDefault="0086116D" w:rsidP="00A31ABC">
      <w:pPr>
        <w:pStyle w:val="Heading2"/>
      </w:pPr>
      <w:bookmarkStart w:id="4" w:name="_Toc57151401"/>
      <w:r>
        <w:lastRenderedPageBreak/>
        <w:t>Screenshot</w:t>
      </w:r>
      <w:r w:rsidR="00ED40E9">
        <w:t>s</w:t>
      </w:r>
      <w:bookmarkEnd w:id="4"/>
    </w:p>
    <w:p w14:paraId="67627821" w14:textId="2336863D" w:rsidR="00D84A85" w:rsidRPr="00D84A85" w:rsidRDefault="00EE4399" w:rsidP="00A31ABC">
      <w:pPr>
        <w:pStyle w:val="Heading2"/>
      </w:pPr>
      <w:bookmarkStart w:id="5" w:name="_Toc57151402"/>
      <w:bookmarkStart w:id="6" w:name="_GoBack"/>
      <w:bookmarkEnd w:id="6"/>
      <w:r>
        <w:rPr>
          <w:noProof/>
        </w:rPr>
        <mc:AlternateContent>
          <mc:Choice Requires="wps">
            <w:drawing>
              <wp:anchor distT="0" distB="0" distL="114300" distR="114300" simplePos="0" relativeHeight="251661312" behindDoc="1" locked="0" layoutInCell="1" allowOverlap="1" wp14:anchorId="35F3FD74" wp14:editId="0EF13B16">
                <wp:simplePos x="0" y="0"/>
                <wp:positionH relativeFrom="column">
                  <wp:posOffset>0</wp:posOffset>
                </wp:positionH>
                <wp:positionV relativeFrom="paragraph">
                  <wp:posOffset>4832643</wp:posOffset>
                </wp:positionV>
                <wp:extent cx="4322445" cy="635"/>
                <wp:effectExtent l="0" t="0" r="0" b="0"/>
                <wp:wrapTight wrapText="bothSides">
                  <wp:wrapPolygon edited="0">
                    <wp:start x="0" y="0"/>
                    <wp:lineTo x="0" y="20167"/>
                    <wp:lineTo x="21514" y="20167"/>
                    <wp:lineTo x="2151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322445" cy="635"/>
                        </a:xfrm>
                        <a:prstGeom prst="rect">
                          <a:avLst/>
                        </a:prstGeom>
                        <a:solidFill>
                          <a:prstClr val="white"/>
                        </a:solidFill>
                        <a:ln>
                          <a:noFill/>
                        </a:ln>
                      </wps:spPr>
                      <wps:txbx>
                        <w:txbxContent>
                          <w:p w14:paraId="325EA9A3" w14:textId="25E0320F" w:rsidR="00EE4399" w:rsidRPr="007829DF" w:rsidRDefault="00EE4399" w:rsidP="00EE4399">
                            <w:pPr>
                              <w:pStyle w:val="Caption"/>
                              <w:rPr>
                                <w:rFonts w:ascii="Times" w:hAnsi="Times"/>
                                <w:b/>
                                <w:bCs/>
                                <w:noProof/>
                                <w:color w:val="000000"/>
                                <w:sz w:val="24"/>
                                <w:szCs w:val="32"/>
                              </w:rPr>
                            </w:pPr>
                            <w:r>
                              <w:t xml:space="preserve">Figure </w:t>
                            </w:r>
                            <w:r>
                              <w:t>1</w:t>
                            </w:r>
                            <w:r>
                              <w:t>: Program functioning properly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F3FD74" id="_x0000_t202" coordsize="21600,21600" o:spt="202" path="m,l,21600r21600,l21600,xe">
                <v:stroke joinstyle="miter"/>
                <v:path gradientshapeok="t" o:connecttype="rect"/>
              </v:shapetype>
              <v:shape id="Text Box 10" o:spid="_x0000_s1026" type="#_x0000_t202" style="position:absolute;left:0;text-align:left;margin-left:0;margin-top:380.5pt;width:340.3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" stroked="f">
                <v:textbox style="mso-fit-shape-to-text:t" inset="0,0,0,0">
                  <w:txbxContent>
                    <w:p w14:paraId="325EA9A3" w14:textId="25E0320F" w:rsidR="00EE4399" w:rsidRPr="007829DF" w:rsidRDefault="00EE4399" w:rsidP="00EE4399">
                      <w:pPr>
                        <w:pStyle w:val="Caption"/>
                        <w:rPr>
                          <w:rFonts w:ascii="Times" w:hAnsi="Times"/>
                          <w:b/>
                          <w:bCs/>
                          <w:noProof/>
                          <w:color w:val="000000"/>
                          <w:sz w:val="24"/>
                          <w:szCs w:val="32"/>
                        </w:rPr>
                      </w:pPr>
                      <w:r>
                        <w:t xml:space="preserve">Figure </w:t>
                      </w:r>
                      <w:r>
                        <w:t>1</w:t>
                      </w:r>
                      <w:r>
                        <w:t>: Program functioning properly</w:t>
                      </w:r>
                    </w:p>
                  </w:txbxContent>
                </v:textbox>
                <w10:wrap type="tight"/>
              </v:shape>
            </w:pict>
          </mc:Fallback>
        </mc:AlternateContent>
      </w:r>
      <w:r w:rsidR="00ED40E9">
        <w:rPr>
          <w:b w:val="0"/>
          <w:bCs w:val="0"/>
          <w:noProof/>
          <w:szCs w:val="36"/>
        </w:rPr>
        <w:drawing>
          <wp:anchor distT="0" distB="0" distL="114300" distR="114300" simplePos="0" relativeHeight="251658240" behindDoc="1" locked="0" layoutInCell="1" allowOverlap="1" wp14:anchorId="00E2DB51" wp14:editId="11B95C5B">
            <wp:simplePos x="0" y="0"/>
            <wp:positionH relativeFrom="column">
              <wp:posOffset>0</wp:posOffset>
            </wp:positionH>
            <wp:positionV relativeFrom="paragraph">
              <wp:posOffset>207400</wp:posOffset>
            </wp:positionV>
            <wp:extent cx="5727700" cy="4626610"/>
            <wp:effectExtent l="0" t="0" r="0" b="0"/>
            <wp:wrapTight wrapText="bothSides">
              <wp:wrapPolygon edited="0">
                <wp:start x="0" y="0"/>
                <wp:lineTo x="0" y="21523"/>
                <wp:lineTo x="21552" y="21523"/>
                <wp:lineTo x="21552"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1-24 at 22.55.5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626610"/>
                    </a:xfrm>
                    <a:prstGeom prst="rect">
                      <a:avLst/>
                    </a:prstGeom>
                  </pic:spPr>
                </pic:pic>
              </a:graphicData>
            </a:graphic>
            <wp14:sizeRelH relativeFrom="page">
              <wp14:pctWidth>0</wp14:pctWidth>
            </wp14:sizeRelH>
            <wp14:sizeRelV relativeFrom="page">
              <wp14:pctHeight>0</wp14:pctHeight>
            </wp14:sizeRelV>
          </wp:anchor>
        </w:drawing>
      </w:r>
      <w:r w:rsidR="00ED40E9">
        <w:rPr>
          <w:noProof/>
        </w:rPr>
        <w:drawing>
          <wp:anchor distT="0" distB="0" distL="114300" distR="114300" simplePos="0" relativeHeight="251659264" behindDoc="1" locked="0" layoutInCell="1" allowOverlap="1" wp14:anchorId="6F68538A" wp14:editId="53D3928B">
            <wp:simplePos x="0" y="0"/>
            <wp:positionH relativeFrom="column">
              <wp:posOffset>-635</wp:posOffset>
            </wp:positionH>
            <wp:positionV relativeFrom="paragraph">
              <wp:posOffset>5110578</wp:posOffset>
            </wp:positionV>
            <wp:extent cx="5727700" cy="2993390"/>
            <wp:effectExtent l="0" t="0" r="0" b="3810"/>
            <wp:wrapTight wrapText="bothSides">
              <wp:wrapPolygon edited="0">
                <wp:start x="0" y="0"/>
                <wp:lineTo x="0" y="21536"/>
                <wp:lineTo x="21552" y="21536"/>
                <wp:lineTo x="2155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1-24 at 22.55.19.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993390"/>
                    </a:xfrm>
                    <a:prstGeom prst="rect">
                      <a:avLst/>
                    </a:prstGeom>
                  </pic:spPr>
                </pic:pic>
              </a:graphicData>
            </a:graphic>
            <wp14:sizeRelH relativeFrom="page">
              <wp14:pctWidth>0</wp14:pctWidth>
            </wp14:sizeRelH>
            <wp14:sizeRelV relativeFrom="page">
              <wp14:pctHeight>0</wp14:pctHeight>
            </wp14:sizeRelV>
          </wp:anchor>
        </w:drawing>
      </w:r>
      <w:bookmarkEnd w:id="5"/>
    </w:p>
    <w:p w14:paraId="54CB817A" w14:textId="7DC89E95" w:rsidR="00242612" w:rsidRPr="00ED40E9" w:rsidRDefault="00EE4399" w:rsidP="00242612">
      <w:pPr>
        <w:rPr>
          <w:b/>
          <w:bCs/>
          <w:sz w:val="28"/>
          <w:szCs w:val="36"/>
        </w:rPr>
      </w:pPr>
      <w:r>
        <w:rPr>
          <w:noProof/>
        </w:rPr>
        <mc:AlternateContent>
          <mc:Choice Requires="wps">
            <w:drawing>
              <wp:anchor distT="0" distB="0" distL="114300" distR="114300" simplePos="0" relativeHeight="251663360" behindDoc="1" locked="0" layoutInCell="1" allowOverlap="1" wp14:anchorId="2A80AD6D" wp14:editId="2364A02E">
                <wp:simplePos x="0" y="0"/>
                <wp:positionH relativeFrom="column">
                  <wp:posOffset>-1514</wp:posOffset>
                </wp:positionH>
                <wp:positionV relativeFrom="paragraph">
                  <wp:posOffset>7725654</wp:posOffset>
                </wp:positionV>
                <wp:extent cx="4322445" cy="635"/>
                <wp:effectExtent l="0" t="0" r="0" b="0"/>
                <wp:wrapTight wrapText="bothSides">
                  <wp:wrapPolygon edited="0">
                    <wp:start x="0" y="0"/>
                    <wp:lineTo x="0" y="20167"/>
                    <wp:lineTo x="21514" y="20167"/>
                    <wp:lineTo x="2151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22445" cy="635"/>
                        </a:xfrm>
                        <a:prstGeom prst="rect">
                          <a:avLst/>
                        </a:prstGeom>
                        <a:solidFill>
                          <a:prstClr val="white"/>
                        </a:solidFill>
                        <a:ln>
                          <a:noFill/>
                        </a:ln>
                      </wps:spPr>
                      <wps:txbx>
                        <w:txbxContent>
                          <w:p w14:paraId="269C9115" w14:textId="2E0438D5" w:rsidR="00EE4399" w:rsidRPr="007829DF" w:rsidRDefault="00EE4399" w:rsidP="00EE4399">
                            <w:pPr>
                              <w:pStyle w:val="Caption"/>
                              <w:rPr>
                                <w:rFonts w:ascii="Times" w:hAnsi="Times"/>
                                <w:b/>
                                <w:bCs/>
                                <w:noProof/>
                                <w:color w:val="000000"/>
                                <w:sz w:val="24"/>
                                <w:szCs w:val="32"/>
                              </w:rPr>
                            </w:pPr>
                            <w:r>
                              <w:t xml:space="preserve">Figure </w:t>
                            </w:r>
                            <w:r>
                              <w:t>2</w:t>
                            </w:r>
                            <w:r>
                              <w:t>: Program functioning properly</w:t>
                            </w:r>
                            <w:r>
                              <w:t xml:space="preserve"> with different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0AD6D" id="Text Box 3" o:spid="_x0000_s1027" type="#_x0000_t202" style="position:absolute;margin-left:-.1pt;margin-top:608.3pt;width:340.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" stroked="f">
                <v:textbox style="mso-fit-shape-to-text:t" inset="0,0,0,0">
                  <w:txbxContent>
                    <w:p w14:paraId="269C9115" w14:textId="2E0438D5" w:rsidR="00EE4399" w:rsidRPr="007829DF" w:rsidRDefault="00EE4399" w:rsidP="00EE4399">
                      <w:pPr>
                        <w:pStyle w:val="Caption"/>
                        <w:rPr>
                          <w:rFonts w:ascii="Times" w:hAnsi="Times"/>
                          <w:b/>
                          <w:bCs/>
                          <w:noProof/>
                          <w:color w:val="000000"/>
                          <w:sz w:val="24"/>
                          <w:szCs w:val="32"/>
                        </w:rPr>
                      </w:pPr>
                      <w:r>
                        <w:t xml:space="preserve">Figure </w:t>
                      </w:r>
                      <w:r>
                        <w:t>2</w:t>
                      </w:r>
                      <w:r>
                        <w:t>: Program functioning properly</w:t>
                      </w:r>
                      <w:r>
                        <w:t xml:space="preserve"> with different input</w:t>
                      </w:r>
                    </w:p>
                  </w:txbxContent>
                </v:textbox>
                <w10:wrap type="tight"/>
              </v:shape>
            </w:pict>
          </mc:Fallback>
        </mc:AlternateContent>
      </w:r>
    </w:p>
    <w:sectPr w:rsidR="00242612" w:rsidRPr="00ED40E9" w:rsidSect="00A31ABC">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AABBA" w14:textId="77777777" w:rsidR="00422BB0" w:rsidRDefault="00422BB0" w:rsidP="00A31ABC">
      <w:r>
        <w:separator/>
      </w:r>
    </w:p>
  </w:endnote>
  <w:endnote w:type="continuationSeparator" w:id="0">
    <w:p w14:paraId="0002FFCD" w14:textId="77777777" w:rsidR="00422BB0" w:rsidRDefault="00422BB0" w:rsidP="00A31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implified Arabic Fixed">
    <w:panose1 w:val="02070309020205020404"/>
    <w:charset w:val="B2"/>
    <w:family w:val="modern"/>
    <w:pitch w:val="fixed"/>
    <w:sig w:usb0="0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17062450"/>
      <w:docPartObj>
        <w:docPartGallery w:val="Page Numbers (Bottom of Page)"/>
        <w:docPartUnique/>
      </w:docPartObj>
    </w:sdtPr>
    <w:sdtEndPr>
      <w:rPr>
        <w:rStyle w:val="PageNumber"/>
      </w:rPr>
    </w:sdtEndPr>
    <w:sdtContent>
      <w:p w14:paraId="09E46E10" w14:textId="2711501F" w:rsidR="00A31ABC" w:rsidRDefault="00A31ABC" w:rsidP="005725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4C22EB" w14:textId="77777777" w:rsidR="00A31ABC" w:rsidRDefault="00A31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4043272"/>
      <w:docPartObj>
        <w:docPartGallery w:val="Page Numbers (Bottom of Page)"/>
        <w:docPartUnique/>
      </w:docPartObj>
    </w:sdtPr>
    <w:sdtEndPr>
      <w:rPr>
        <w:rStyle w:val="PageNumber"/>
      </w:rPr>
    </w:sdtEndPr>
    <w:sdtContent>
      <w:p w14:paraId="27717FDC" w14:textId="51A2456E" w:rsidR="00A31ABC" w:rsidRDefault="00A31ABC" w:rsidP="005725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5C9BD58" w14:textId="77777777" w:rsidR="00A31ABC" w:rsidRDefault="00A31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C3B20" w14:textId="77777777" w:rsidR="00422BB0" w:rsidRDefault="00422BB0" w:rsidP="00A31ABC">
      <w:r>
        <w:separator/>
      </w:r>
    </w:p>
  </w:footnote>
  <w:footnote w:type="continuationSeparator" w:id="0">
    <w:p w14:paraId="3C25B3F5" w14:textId="77777777" w:rsidR="00422BB0" w:rsidRDefault="00422BB0" w:rsidP="00A31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B7559"/>
    <w:multiLevelType w:val="multilevel"/>
    <w:tmpl w:val="6F8C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6D"/>
    <w:rsid w:val="000422B9"/>
    <w:rsid w:val="00067B1C"/>
    <w:rsid w:val="00097B33"/>
    <w:rsid w:val="000B11B8"/>
    <w:rsid w:val="000C1F26"/>
    <w:rsid w:val="00137D38"/>
    <w:rsid w:val="00141A40"/>
    <w:rsid w:val="00162C38"/>
    <w:rsid w:val="001A0B06"/>
    <w:rsid w:val="001C2168"/>
    <w:rsid w:val="00242612"/>
    <w:rsid w:val="00273E4F"/>
    <w:rsid w:val="002903D5"/>
    <w:rsid w:val="00293FA2"/>
    <w:rsid w:val="002C15AF"/>
    <w:rsid w:val="0036214E"/>
    <w:rsid w:val="00370A60"/>
    <w:rsid w:val="00380969"/>
    <w:rsid w:val="003F2B5F"/>
    <w:rsid w:val="004027CD"/>
    <w:rsid w:val="00422BB0"/>
    <w:rsid w:val="004672A2"/>
    <w:rsid w:val="004C49B0"/>
    <w:rsid w:val="004D5C41"/>
    <w:rsid w:val="00507C90"/>
    <w:rsid w:val="00531824"/>
    <w:rsid w:val="00570238"/>
    <w:rsid w:val="005A0F63"/>
    <w:rsid w:val="00601D79"/>
    <w:rsid w:val="00617217"/>
    <w:rsid w:val="00635058"/>
    <w:rsid w:val="00650BD3"/>
    <w:rsid w:val="00667483"/>
    <w:rsid w:val="006815EC"/>
    <w:rsid w:val="006B7903"/>
    <w:rsid w:val="0075429A"/>
    <w:rsid w:val="007A7493"/>
    <w:rsid w:val="007E0097"/>
    <w:rsid w:val="00803053"/>
    <w:rsid w:val="0081708D"/>
    <w:rsid w:val="008301F5"/>
    <w:rsid w:val="0084467D"/>
    <w:rsid w:val="0086116D"/>
    <w:rsid w:val="008D2F74"/>
    <w:rsid w:val="00903D89"/>
    <w:rsid w:val="009311DB"/>
    <w:rsid w:val="00964076"/>
    <w:rsid w:val="009A0A1B"/>
    <w:rsid w:val="009C7B6B"/>
    <w:rsid w:val="009D3527"/>
    <w:rsid w:val="00A31ABC"/>
    <w:rsid w:val="00A40E0B"/>
    <w:rsid w:val="00A55C7F"/>
    <w:rsid w:val="00A5763E"/>
    <w:rsid w:val="00A90246"/>
    <w:rsid w:val="00AE30C9"/>
    <w:rsid w:val="00B10B32"/>
    <w:rsid w:val="00B20140"/>
    <w:rsid w:val="00B41813"/>
    <w:rsid w:val="00B56E47"/>
    <w:rsid w:val="00BC26BD"/>
    <w:rsid w:val="00BD0E14"/>
    <w:rsid w:val="00C47F91"/>
    <w:rsid w:val="00C8727D"/>
    <w:rsid w:val="00CC37DC"/>
    <w:rsid w:val="00D02CB7"/>
    <w:rsid w:val="00D416B1"/>
    <w:rsid w:val="00D57E18"/>
    <w:rsid w:val="00D84A85"/>
    <w:rsid w:val="00E063E5"/>
    <w:rsid w:val="00E06BF0"/>
    <w:rsid w:val="00E158F6"/>
    <w:rsid w:val="00E31532"/>
    <w:rsid w:val="00E921CB"/>
    <w:rsid w:val="00E930B8"/>
    <w:rsid w:val="00ED40E9"/>
    <w:rsid w:val="00EE4399"/>
    <w:rsid w:val="00F07A4D"/>
    <w:rsid w:val="00F15757"/>
    <w:rsid w:val="00F50CF1"/>
    <w:rsid w:val="00FC7C07"/>
    <w:rsid w:val="00FE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072A"/>
  <w15:chartTrackingRefBased/>
  <w15:docId w15:val="{65BE3D04-568D-EB48-806D-B38FE007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16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31A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autoRedefine/>
    <w:uiPriority w:val="9"/>
    <w:qFormat/>
    <w:rsid w:val="00A31ABC"/>
    <w:pPr>
      <w:spacing w:before="100" w:beforeAutospacing="1" w:after="100" w:afterAutospacing="1"/>
      <w:jc w:val="center"/>
      <w:outlineLvl w:val="1"/>
    </w:pPr>
    <w:rPr>
      <w:rFonts w:ascii="Times" w:hAnsi="Times"/>
      <w:b/>
      <w:bCs/>
      <w:color w:val="00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15757"/>
    <w:pPr>
      <w:spacing w:before="120"/>
    </w:pPr>
    <w:rPr>
      <w:rFonts w:asciiTheme="minorHAnsi" w:hAnsiTheme="minorHAnsi" w:cstheme="minorHAnsi"/>
      <w:b/>
      <w:bCs/>
      <w:i/>
      <w:iCs/>
    </w:rPr>
  </w:style>
  <w:style w:type="paragraph" w:styleId="NormalWeb">
    <w:name w:val="Normal (Web)"/>
    <w:basedOn w:val="Normal"/>
    <w:uiPriority w:val="99"/>
    <w:unhideWhenUsed/>
    <w:rsid w:val="0086116D"/>
    <w:pPr>
      <w:spacing w:before="100" w:beforeAutospacing="1" w:after="100" w:afterAutospacing="1"/>
    </w:pPr>
  </w:style>
  <w:style w:type="character" w:customStyle="1" w:styleId="Heading2Char">
    <w:name w:val="Heading 2 Char"/>
    <w:basedOn w:val="DefaultParagraphFont"/>
    <w:link w:val="Heading2"/>
    <w:uiPriority w:val="9"/>
    <w:rsid w:val="00A31ABC"/>
    <w:rPr>
      <w:rFonts w:ascii="Times" w:eastAsia="Times New Roman" w:hAnsi="Times" w:cs="Times New Roman"/>
      <w:b/>
      <w:bCs/>
      <w:color w:val="000000"/>
      <w:sz w:val="28"/>
      <w:szCs w:val="32"/>
      <w:lang w:eastAsia="en-GB"/>
    </w:rPr>
  </w:style>
  <w:style w:type="character" w:customStyle="1" w:styleId="mn">
    <w:name w:val="mn"/>
    <w:basedOn w:val="DefaultParagraphFont"/>
    <w:rsid w:val="0086116D"/>
  </w:style>
  <w:style w:type="character" w:customStyle="1" w:styleId="mi">
    <w:name w:val="mi"/>
    <w:basedOn w:val="DefaultParagraphFont"/>
    <w:rsid w:val="0086116D"/>
  </w:style>
  <w:style w:type="character" w:customStyle="1" w:styleId="mo">
    <w:name w:val="mo"/>
    <w:basedOn w:val="DefaultParagraphFont"/>
    <w:rsid w:val="0086116D"/>
  </w:style>
  <w:style w:type="character" w:customStyle="1" w:styleId="msqrt">
    <w:name w:val="msqrt"/>
    <w:basedOn w:val="DefaultParagraphFont"/>
    <w:rsid w:val="0086116D"/>
  </w:style>
  <w:style w:type="paragraph" w:styleId="Caption">
    <w:name w:val="caption"/>
    <w:basedOn w:val="Normal"/>
    <w:next w:val="Normal"/>
    <w:uiPriority w:val="35"/>
    <w:unhideWhenUsed/>
    <w:qFormat/>
    <w:rsid w:val="00D84A85"/>
    <w:pPr>
      <w:spacing w:after="200"/>
    </w:pPr>
    <w:rPr>
      <w:i/>
      <w:iCs/>
      <w:color w:val="44546A" w:themeColor="text2"/>
      <w:sz w:val="18"/>
      <w:szCs w:val="18"/>
    </w:rPr>
  </w:style>
  <w:style w:type="paragraph" w:styleId="Footer">
    <w:name w:val="footer"/>
    <w:basedOn w:val="Normal"/>
    <w:link w:val="FooterChar"/>
    <w:uiPriority w:val="99"/>
    <w:unhideWhenUsed/>
    <w:rsid w:val="00A31ABC"/>
    <w:pPr>
      <w:tabs>
        <w:tab w:val="center" w:pos="4513"/>
        <w:tab w:val="right" w:pos="9026"/>
      </w:tabs>
    </w:pPr>
  </w:style>
  <w:style w:type="character" w:customStyle="1" w:styleId="FooterChar">
    <w:name w:val="Footer Char"/>
    <w:basedOn w:val="DefaultParagraphFont"/>
    <w:link w:val="Footer"/>
    <w:uiPriority w:val="99"/>
    <w:rsid w:val="00A31ABC"/>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A31ABC"/>
  </w:style>
  <w:style w:type="character" w:customStyle="1" w:styleId="Heading1Char">
    <w:name w:val="Heading 1 Char"/>
    <w:basedOn w:val="DefaultParagraphFont"/>
    <w:link w:val="Heading1"/>
    <w:uiPriority w:val="9"/>
    <w:rsid w:val="00A31ABC"/>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A31ABC"/>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A31ABC"/>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A31ABC"/>
    <w:rPr>
      <w:color w:val="0563C1" w:themeColor="hyperlink"/>
      <w:u w:val="single"/>
    </w:rPr>
  </w:style>
  <w:style w:type="paragraph" w:styleId="TOC3">
    <w:name w:val="toc 3"/>
    <w:basedOn w:val="Normal"/>
    <w:next w:val="Normal"/>
    <w:autoRedefine/>
    <w:uiPriority w:val="39"/>
    <w:semiHidden/>
    <w:unhideWhenUsed/>
    <w:rsid w:val="00A31ABC"/>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31ABC"/>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31ABC"/>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31ABC"/>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31ABC"/>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31ABC"/>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31ABC"/>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667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748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D57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5145">
      <w:bodyDiv w:val="1"/>
      <w:marLeft w:val="0"/>
      <w:marRight w:val="0"/>
      <w:marTop w:val="0"/>
      <w:marBottom w:val="0"/>
      <w:divBdr>
        <w:top w:val="none" w:sz="0" w:space="0" w:color="auto"/>
        <w:left w:val="none" w:sz="0" w:space="0" w:color="auto"/>
        <w:bottom w:val="none" w:sz="0" w:space="0" w:color="auto"/>
        <w:right w:val="none" w:sz="0" w:space="0" w:color="auto"/>
      </w:divBdr>
    </w:div>
    <w:div w:id="577634779">
      <w:bodyDiv w:val="1"/>
      <w:marLeft w:val="0"/>
      <w:marRight w:val="0"/>
      <w:marTop w:val="0"/>
      <w:marBottom w:val="0"/>
      <w:divBdr>
        <w:top w:val="none" w:sz="0" w:space="0" w:color="auto"/>
        <w:left w:val="none" w:sz="0" w:space="0" w:color="auto"/>
        <w:bottom w:val="none" w:sz="0" w:space="0" w:color="auto"/>
        <w:right w:val="none" w:sz="0" w:space="0" w:color="auto"/>
      </w:divBdr>
      <w:divsChild>
        <w:div w:id="955986281">
          <w:marLeft w:val="0"/>
          <w:marRight w:val="0"/>
          <w:marTop w:val="240"/>
          <w:marBottom w:val="240"/>
          <w:divBdr>
            <w:top w:val="none" w:sz="0" w:space="0" w:color="auto"/>
            <w:left w:val="none" w:sz="0" w:space="0" w:color="auto"/>
            <w:bottom w:val="none" w:sz="0" w:space="0" w:color="auto"/>
            <w:right w:val="none" w:sz="0" w:space="0" w:color="auto"/>
          </w:divBdr>
        </w:div>
      </w:divsChild>
    </w:div>
    <w:div w:id="773594765">
      <w:bodyDiv w:val="1"/>
      <w:marLeft w:val="0"/>
      <w:marRight w:val="0"/>
      <w:marTop w:val="0"/>
      <w:marBottom w:val="0"/>
      <w:divBdr>
        <w:top w:val="none" w:sz="0" w:space="0" w:color="auto"/>
        <w:left w:val="none" w:sz="0" w:space="0" w:color="auto"/>
        <w:bottom w:val="none" w:sz="0" w:space="0" w:color="auto"/>
        <w:right w:val="none" w:sz="0" w:space="0" w:color="auto"/>
      </w:divBdr>
    </w:div>
    <w:div w:id="1106659895">
      <w:bodyDiv w:val="1"/>
      <w:marLeft w:val="0"/>
      <w:marRight w:val="0"/>
      <w:marTop w:val="0"/>
      <w:marBottom w:val="0"/>
      <w:divBdr>
        <w:top w:val="none" w:sz="0" w:space="0" w:color="auto"/>
        <w:left w:val="none" w:sz="0" w:space="0" w:color="auto"/>
        <w:bottom w:val="none" w:sz="0" w:space="0" w:color="auto"/>
        <w:right w:val="none" w:sz="0" w:space="0" w:color="auto"/>
      </w:divBdr>
    </w:div>
    <w:div w:id="1760560273">
      <w:bodyDiv w:val="1"/>
      <w:marLeft w:val="0"/>
      <w:marRight w:val="0"/>
      <w:marTop w:val="0"/>
      <w:marBottom w:val="0"/>
      <w:divBdr>
        <w:top w:val="none" w:sz="0" w:space="0" w:color="auto"/>
        <w:left w:val="none" w:sz="0" w:space="0" w:color="auto"/>
        <w:bottom w:val="none" w:sz="0" w:space="0" w:color="auto"/>
        <w:right w:val="none" w:sz="0" w:space="0" w:color="auto"/>
      </w:divBdr>
      <w:divsChild>
        <w:div w:id="1405180373">
          <w:marLeft w:val="0"/>
          <w:marRight w:val="0"/>
          <w:marTop w:val="0"/>
          <w:marBottom w:val="0"/>
          <w:divBdr>
            <w:top w:val="none" w:sz="0" w:space="0" w:color="auto"/>
            <w:left w:val="none" w:sz="0" w:space="0" w:color="auto"/>
            <w:bottom w:val="none" w:sz="0" w:space="0" w:color="auto"/>
            <w:right w:val="none" w:sz="0" w:space="0" w:color="auto"/>
          </w:divBdr>
          <w:divsChild>
            <w:div w:id="684936753">
              <w:marLeft w:val="0"/>
              <w:marRight w:val="0"/>
              <w:marTop w:val="0"/>
              <w:marBottom w:val="0"/>
              <w:divBdr>
                <w:top w:val="none" w:sz="0" w:space="0" w:color="auto"/>
                <w:left w:val="none" w:sz="0" w:space="0" w:color="auto"/>
                <w:bottom w:val="none" w:sz="0" w:space="0" w:color="auto"/>
                <w:right w:val="none" w:sz="0" w:space="0" w:color="auto"/>
              </w:divBdr>
              <w:divsChild>
                <w:div w:id="662969781">
                  <w:marLeft w:val="0"/>
                  <w:marRight w:val="0"/>
                  <w:marTop w:val="0"/>
                  <w:marBottom w:val="0"/>
                  <w:divBdr>
                    <w:top w:val="none" w:sz="0" w:space="0" w:color="auto"/>
                    <w:left w:val="none" w:sz="0" w:space="0" w:color="auto"/>
                    <w:bottom w:val="none" w:sz="0" w:space="0" w:color="auto"/>
                    <w:right w:val="none" w:sz="0" w:space="0" w:color="auto"/>
                  </w:divBdr>
                </w:div>
              </w:divsChild>
            </w:div>
            <w:div w:id="1572039429">
              <w:marLeft w:val="0"/>
              <w:marRight w:val="0"/>
              <w:marTop w:val="0"/>
              <w:marBottom w:val="0"/>
              <w:divBdr>
                <w:top w:val="none" w:sz="0" w:space="0" w:color="auto"/>
                <w:left w:val="none" w:sz="0" w:space="0" w:color="auto"/>
                <w:bottom w:val="none" w:sz="0" w:space="0" w:color="auto"/>
                <w:right w:val="none" w:sz="0" w:space="0" w:color="auto"/>
              </w:divBdr>
              <w:divsChild>
                <w:div w:id="13030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5997">
      <w:bodyDiv w:val="1"/>
      <w:marLeft w:val="0"/>
      <w:marRight w:val="0"/>
      <w:marTop w:val="0"/>
      <w:marBottom w:val="0"/>
      <w:divBdr>
        <w:top w:val="none" w:sz="0" w:space="0" w:color="auto"/>
        <w:left w:val="none" w:sz="0" w:space="0" w:color="auto"/>
        <w:bottom w:val="none" w:sz="0" w:space="0" w:color="auto"/>
        <w:right w:val="none" w:sz="0" w:space="0" w:color="auto"/>
      </w:divBdr>
      <w:divsChild>
        <w:div w:id="81536786">
          <w:marLeft w:val="0"/>
          <w:marRight w:val="0"/>
          <w:marTop w:val="0"/>
          <w:marBottom w:val="0"/>
          <w:divBdr>
            <w:top w:val="none" w:sz="0" w:space="0" w:color="auto"/>
            <w:left w:val="none" w:sz="0" w:space="0" w:color="auto"/>
            <w:bottom w:val="none" w:sz="0" w:space="0" w:color="auto"/>
            <w:right w:val="none" w:sz="0" w:space="0" w:color="auto"/>
          </w:divBdr>
          <w:divsChild>
            <w:div w:id="1211570103">
              <w:marLeft w:val="0"/>
              <w:marRight w:val="0"/>
              <w:marTop w:val="0"/>
              <w:marBottom w:val="0"/>
              <w:divBdr>
                <w:top w:val="none" w:sz="0" w:space="0" w:color="auto"/>
                <w:left w:val="none" w:sz="0" w:space="0" w:color="auto"/>
                <w:bottom w:val="none" w:sz="0" w:space="0" w:color="auto"/>
                <w:right w:val="none" w:sz="0" w:space="0" w:color="auto"/>
              </w:divBdr>
              <w:divsChild>
                <w:div w:id="668557671">
                  <w:marLeft w:val="0"/>
                  <w:marRight w:val="0"/>
                  <w:marTop w:val="0"/>
                  <w:marBottom w:val="0"/>
                  <w:divBdr>
                    <w:top w:val="none" w:sz="0" w:space="0" w:color="auto"/>
                    <w:left w:val="none" w:sz="0" w:space="0" w:color="auto"/>
                    <w:bottom w:val="none" w:sz="0" w:space="0" w:color="auto"/>
                    <w:right w:val="none" w:sz="0" w:space="0" w:color="auto"/>
                  </w:divBdr>
                </w:div>
              </w:divsChild>
            </w:div>
            <w:div w:id="780683169">
              <w:marLeft w:val="0"/>
              <w:marRight w:val="0"/>
              <w:marTop w:val="0"/>
              <w:marBottom w:val="0"/>
              <w:divBdr>
                <w:top w:val="none" w:sz="0" w:space="0" w:color="auto"/>
                <w:left w:val="none" w:sz="0" w:space="0" w:color="auto"/>
                <w:bottom w:val="none" w:sz="0" w:space="0" w:color="auto"/>
                <w:right w:val="none" w:sz="0" w:space="0" w:color="auto"/>
              </w:divBdr>
              <w:divsChild>
                <w:div w:id="1284458095">
                  <w:marLeft w:val="0"/>
                  <w:marRight w:val="0"/>
                  <w:marTop w:val="0"/>
                  <w:marBottom w:val="0"/>
                  <w:divBdr>
                    <w:top w:val="none" w:sz="0" w:space="0" w:color="auto"/>
                    <w:left w:val="none" w:sz="0" w:space="0" w:color="auto"/>
                    <w:bottom w:val="none" w:sz="0" w:space="0" w:color="auto"/>
                    <w:right w:val="none" w:sz="0" w:space="0" w:color="auto"/>
                  </w:divBdr>
                </w:div>
              </w:divsChild>
            </w:div>
            <w:div w:id="9988861">
              <w:marLeft w:val="0"/>
              <w:marRight w:val="0"/>
              <w:marTop w:val="0"/>
              <w:marBottom w:val="0"/>
              <w:divBdr>
                <w:top w:val="none" w:sz="0" w:space="0" w:color="auto"/>
                <w:left w:val="none" w:sz="0" w:space="0" w:color="auto"/>
                <w:bottom w:val="none" w:sz="0" w:space="0" w:color="auto"/>
                <w:right w:val="none" w:sz="0" w:space="0" w:color="auto"/>
              </w:divBdr>
              <w:divsChild>
                <w:div w:id="145822414">
                  <w:marLeft w:val="0"/>
                  <w:marRight w:val="0"/>
                  <w:marTop w:val="0"/>
                  <w:marBottom w:val="0"/>
                  <w:divBdr>
                    <w:top w:val="none" w:sz="0" w:space="0" w:color="auto"/>
                    <w:left w:val="none" w:sz="0" w:space="0" w:color="auto"/>
                    <w:bottom w:val="none" w:sz="0" w:space="0" w:color="auto"/>
                    <w:right w:val="none" w:sz="0" w:space="0" w:color="auto"/>
                  </w:divBdr>
                </w:div>
              </w:divsChild>
            </w:div>
            <w:div w:id="1877698073">
              <w:marLeft w:val="0"/>
              <w:marRight w:val="0"/>
              <w:marTop w:val="0"/>
              <w:marBottom w:val="0"/>
              <w:divBdr>
                <w:top w:val="none" w:sz="0" w:space="0" w:color="auto"/>
                <w:left w:val="none" w:sz="0" w:space="0" w:color="auto"/>
                <w:bottom w:val="none" w:sz="0" w:space="0" w:color="auto"/>
                <w:right w:val="none" w:sz="0" w:space="0" w:color="auto"/>
              </w:divBdr>
              <w:divsChild>
                <w:div w:id="589510910">
                  <w:marLeft w:val="0"/>
                  <w:marRight w:val="0"/>
                  <w:marTop w:val="0"/>
                  <w:marBottom w:val="0"/>
                  <w:divBdr>
                    <w:top w:val="none" w:sz="0" w:space="0" w:color="auto"/>
                    <w:left w:val="none" w:sz="0" w:space="0" w:color="auto"/>
                    <w:bottom w:val="none" w:sz="0" w:space="0" w:color="auto"/>
                    <w:right w:val="none" w:sz="0" w:space="0" w:color="auto"/>
                  </w:divBdr>
                </w:div>
              </w:divsChild>
            </w:div>
            <w:div w:id="1378697324">
              <w:marLeft w:val="0"/>
              <w:marRight w:val="0"/>
              <w:marTop w:val="0"/>
              <w:marBottom w:val="0"/>
              <w:divBdr>
                <w:top w:val="none" w:sz="0" w:space="0" w:color="auto"/>
                <w:left w:val="none" w:sz="0" w:space="0" w:color="auto"/>
                <w:bottom w:val="none" w:sz="0" w:space="0" w:color="auto"/>
                <w:right w:val="none" w:sz="0" w:space="0" w:color="auto"/>
              </w:divBdr>
              <w:divsChild>
                <w:div w:id="21155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pri.ee/ttu/files/Prog1/Kodu1%20andmed/021.tx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ue.pri.ee/ttu/files/Prog1/Kodu1%20andmed/022.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12810-1A1F-F14A-9980-E1813B3A7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Sigita Ševceva</dc:creator>
  <cp:keywords/>
  <dc:description/>
  <cp:lastModifiedBy>Sigita Ševceva</cp:lastModifiedBy>
  <cp:revision>38</cp:revision>
  <dcterms:created xsi:type="dcterms:W3CDTF">2020-09-18T11:21:00Z</dcterms:created>
  <dcterms:modified xsi:type="dcterms:W3CDTF">2020-11-24T21:12:00Z</dcterms:modified>
</cp:coreProperties>
</file>