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FE2" w:rsidRPr="00676638" w:rsidRDefault="008772D1" w:rsidP="00676638">
      <w:pPr>
        <w:pStyle w:val="Title"/>
      </w:pPr>
      <w:r>
        <w:t>Perbandingan Metode</w:t>
      </w:r>
      <w:r w:rsidR="008B1152">
        <w:t xml:space="preserve"> Spam Classifier Untuk SMS</w:t>
      </w:r>
    </w:p>
    <w:p w:rsidR="00141FE2" w:rsidRDefault="00141FE2" w:rsidP="00141FE2">
      <w:pPr>
        <w:jc w:val="center"/>
      </w:pPr>
    </w:p>
    <w:p w:rsidR="00141FE2" w:rsidRDefault="008B1152" w:rsidP="00141FE2">
      <w:pPr>
        <w:pStyle w:val="Authors"/>
        <w:rPr>
          <w:i/>
          <w:iCs/>
        </w:rPr>
      </w:pPr>
      <w:r>
        <w:t>Muhammad Insan Al-Amin (23517009), Sigit Kariagil Bimonugroho (23517032)</w:t>
      </w:r>
    </w:p>
    <w:p w:rsidR="00141FE2" w:rsidRPr="0059747D" w:rsidRDefault="00141FE2" w:rsidP="00141FE2">
      <w:pPr>
        <w:jc w:val="center"/>
        <w:rPr>
          <w:rFonts w:eastAsia="MS Mincho"/>
        </w:rPr>
      </w:pPr>
    </w:p>
    <w:p w:rsidR="00141FE2" w:rsidRDefault="008B1152" w:rsidP="008B1152">
      <w:pPr>
        <w:pStyle w:val="Affiliations"/>
      </w:pPr>
      <w:r>
        <w:t>Institut Teknologi Bandung</w:t>
      </w:r>
      <w:r w:rsidR="00141FE2">
        <w:t>,</w:t>
      </w:r>
      <w:r>
        <w:t xml:space="preserve"> Indonesia</w:t>
      </w:r>
    </w:p>
    <w:p w:rsidR="00141FE2" w:rsidRDefault="00141FE2" w:rsidP="00141FE2">
      <w:pPr>
        <w:jc w:val="center"/>
      </w:pPr>
    </w:p>
    <w:p w:rsidR="00141FE2" w:rsidRDefault="006E75AF" w:rsidP="00141FE2">
      <w:pPr>
        <w:pStyle w:val="Abstract"/>
      </w:pPr>
      <w:r>
        <w:t xml:space="preserve">Penelitian ini membandingkan beberapa metode algoritma machine learning dan teknik preprocessing untuk klasifikasi spam pada kumpulan sms. Data latih yang digunakan 5000 sms, data tes yang digunakan 574 sms. </w:t>
      </w:r>
      <w:r w:rsidR="00141FE2">
        <w:t xml:space="preserve"> </w:t>
      </w:r>
    </w:p>
    <w:p w:rsidR="00141FE2" w:rsidRDefault="00141FE2" w:rsidP="00141FE2"/>
    <w:p w:rsidR="00141FE2" w:rsidRDefault="00141FE2" w:rsidP="00141FE2">
      <w:pPr>
        <w:pStyle w:val="IndexTerms"/>
      </w:pPr>
      <w:r>
        <w:rPr>
          <w:i/>
          <w:iCs/>
        </w:rPr>
        <w:t>Index Terms</w:t>
      </w:r>
      <w:r>
        <w:t>—</w:t>
      </w:r>
      <w:r w:rsidR="006E75AF">
        <w:t xml:space="preserve"> Natural language processing, </w:t>
      </w:r>
      <w:r w:rsidR="006E75AF">
        <w:t>Spam classifier</w:t>
      </w:r>
      <w:r>
        <w:t xml:space="preserve"> </w:t>
      </w:r>
    </w:p>
    <w:p w:rsidR="00141FE2" w:rsidRDefault="00141FE2" w:rsidP="00141FE2"/>
    <w:p w:rsidR="00141FE2" w:rsidRDefault="00141FE2" w:rsidP="00141FE2">
      <w:pPr>
        <w:pStyle w:val="Heading1"/>
        <w:sectPr w:rsidR="00141FE2">
          <w:headerReference w:type="even" r:id="rId7"/>
          <w:headerReference w:type="default" r:id="rId8"/>
          <w:footerReference w:type="default" r:id="rId9"/>
          <w:pgSz w:w="12240" w:h="15840" w:code="1"/>
          <w:pgMar w:top="1008" w:right="936" w:bottom="1008" w:left="936" w:header="432" w:footer="432" w:gutter="0"/>
          <w:cols w:space="288"/>
        </w:sectPr>
      </w:pPr>
    </w:p>
    <w:p w:rsidR="00141FE2" w:rsidRDefault="008B1152" w:rsidP="00141FE2">
      <w:pPr>
        <w:pStyle w:val="Heading1"/>
      </w:pPr>
      <w:r>
        <w:lastRenderedPageBreak/>
        <w:t>Analisis Dataset</w:t>
      </w:r>
      <w:bookmarkStart w:id="0" w:name="_GoBack"/>
      <w:bookmarkEnd w:id="0"/>
    </w:p>
    <w:p w:rsidR="00141FE2" w:rsidRDefault="00141FE2" w:rsidP="00141FE2">
      <w:pPr>
        <w:pStyle w:val="Text"/>
        <w:keepNext/>
        <w:framePr w:dropCap="drop" w:lines="2" w:wrap="around" w:vAnchor="text" w:hAnchor="text"/>
        <w:spacing w:line="480" w:lineRule="exact"/>
        <w:ind w:firstLine="0"/>
        <w:rPr>
          <w:sz w:val="52"/>
          <w:szCs w:val="52"/>
        </w:rPr>
      </w:pPr>
      <w:r>
        <w:rPr>
          <w:sz w:val="52"/>
          <w:szCs w:val="52"/>
        </w:rPr>
        <w:t>T</w:t>
      </w:r>
    </w:p>
    <w:p w:rsidR="00A0056B" w:rsidRDefault="00141FE2" w:rsidP="00A0056B">
      <w:pPr>
        <w:pStyle w:val="Text"/>
        <w:ind w:firstLine="0"/>
      </w:pPr>
      <w:r>
        <w:rPr>
          <w:smallCaps/>
        </w:rPr>
        <w:t>his document</w:t>
      </w:r>
      <w:r>
        <w:t xml:space="preserve"> is a Microsoft </w:t>
      </w:r>
      <w:r>
        <w:rPr>
          <w:i/>
          <w:iCs/>
        </w:rPr>
        <w:t>Word</w:t>
      </w:r>
      <w:r>
        <w:t xml:space="preserve"> </w:t>
      </w:r>
      <w:r w:rsidR="00A97B00">
        <w:t xml:space="preserve">template for </w:t>
      </w:r>
      <w:r w:rsidR="00A97B00" w:rsidRPr="00A97B00">
        <w:rPr>
          <w:smallCaps/>
        </w:rPr>
        <w:t>IEEE Transactions on Magnetics</w:t>
      </w:r>
      <w:r w:rsidR="00A97B00">
        <w:t xml:space="preserve">. </w:t>
      </w:r>
      <w:r w:rsidR="00A0056B">
        <w:t xml:space="preserve">Use of this document as a template is optional. If you are reading a paper version of this document, please download the electronic file, </w:t>
      </w:r>
      <w:r w:rsidR="00A0056B" w:rsidRPr="00A0056B">
        <w:rPr>
          <w:smallCaps/>
        </w:rPr>
        <w:t>transmag2015.doc</w:t>
      </w:r>
      <w:r w:rsidR="00A0056B">
        <w:t xml:space="preserve">, from </w:t>
      </w:r>
      <w:hyperlink r:id="rId10" w:history="1">
        <w:r w:rsidR="00A0056B" w:rsidRPr="00676638">
          <w:rPr>
            <w:rStyle w:val="Hyperlink"/>
          </w:rPr>
          <w:t>www.ieee.org/publications_ standards/publications/authors/author_templates.html</w:t>
        </w:r>
      </w:hyperlink>
      <w:r w:rsidR="00A0056B">
        <w:t xml:space="preserve"> so you can use it to prepare your manuscript. If you would prefer to use LaTeX, download IEEE’s LaTeX style and sample files from the same Web page. Use those LaTeX files for formatting, but please follow the instructions in </w:t>
      </w:r>
      <w:r w:rsidR="00A0056B">
        <w:rPr>
          <w:smallCaps/>
        </w:rPr>
        <w:t>transmag</w:t>
      </w:r>
      <w:r w:rsidR="00A0056B" w:rsidRPr="00A0056B">
        <w:rPr>
          <w:smallCaps/>
        </w:rPr>
        <w:t>2015.</w:t>
      </w:r>
      <w:r w:rsidR="00A0056B">
        <w:rPr>
          <w:smallCaps/>
        </w:rPr>
        <w:t>doc</w:t>
      </w:r>
      <w:r w:rsidR="00A0056B">
        <w:t xml:space="preserve"> (or </w:t>
      </w:r>
      <w:r w:rsidR="00A0056B" w:rsidRPr="00A0056B">
        <w:rPr>
          <w:smallCaps/>
        </w:rPr>
        <w:t>transmag2015.pdf</w:t>
      </w:r>
      <w:r w:rsidR="00A0056B">
        <w:t>).</w:t>
      </w:r>
    </w:p>
    <w:p w:rsidR="00A0056B" w:rsidRDefault="00A0056B" w:rsidP="00A0056B">
      <w:pPr>
        <w:pStyle w:val="Text"/>
      </w:pPr>
      <w:r>
        <w:t xml:space="preserve">Authors may prepare their papers for review using any word processor, one or two columns, single or double spaced. Please follow the writing style specified in this document. </w:t>
      </w:r>
    </w:p>
    <w:p w:rsidR="00F0545F" w:rsidRDefault="00A0056B" w:rsidP="00A0056B">
      <w:pPr>
        <w:pStyle w:val="Text"/>
      </w:pPr>
      <w:r>
        <w:t xml:space="preserve">When you open </w:t>
      </w:r>
      <w:r w:rsidRPr="00A0056B">
        <w:rPr>
          <w:smallCaps/>
        </w:rPr>
        <w:t>transmag2015.doc</w:t>
      </w:r>
      <w:r>
        <w:t xml:space="preserve">, select “Print Layout” from the “View” menu in the menu bar (View &gt; Print Layout). Then type over sections of </w:t>
      </w:r>
      <w:r w:rsidRPr="00A0056B">
        <w:rPr>
          <w:smallCaps/>
        </w:rPr>
        <w:t>transmag2015.doc</w:t>
      </w:r>
      <w:r>
        <w:t xml:space="preserve"> or cut and paste from another document and then use markup styles (Home &gt; Styles). For example, the style at this point in the document is “</w:t>
      </w:r>
      <w:r w:rsidR="001662C8">
        <w:t>Text</w:t>
      </w:r>
      <w:r>
        <w:t xml:space="preserve">”). Highlight a section that you want to designate with a certain style; then select the appropriate name on the style menu. The style will adjust your fonts and line spacing. Use italics for emphasis; do not underline. </w:t>
      </w:r>
    </w:p>
    <w:p w:rsidR="00A0056B" w:rsidRDefault="00A0056B" w:rsidP="00A0056B">
      <w:pPr>
        <w:pStyle w:val="Text"/>
      </w:pPr>
      <w:r>
        <w:t xml:space="preserve">To insert images in </w:t>
      </w:r>
      <w:r w:rsidRPr="00F0326E">
        <w:rPr>
          <w:i/>
        </w:rPr>
        <w:t>Word</w:t>
      </w:r>
      <w:r>
        <w:t xml:space="preserve">, position the cursor at the insertion point and either use Insert &gt; Picture or copy the image to the Windows clipboard and then Home &gt; Paste. IEEE will do the final formatting of your paper, so do not worry about precisely positioning figures and tables. In fact, they are best placed at the end of the paper, with the proper insertion points indicated in the text. </w:t>
      </w:r>
    </w:p>
    <w:p w:rsidR="00141FE2" w:rsidRPr="00F0545F" w:rsidRDefault="00A0056B" w:rsidP="00F0545F">
      <w:pPr>
        <w:pStyle w:val="Text"/>
      </w:pPr>
      <w:r w:rsidRPr="00F0545F">
        <w:t xml:space="preserve">If you have a question about formatting your paper, or a suggestion on improving these instructions, please contact </w:t>
      </w:r>
      <w:hyperlink r:id="rId11" w:history="1">
        <w:r w:rsidRPr="00275BB6">
          <w:rPr>
            <w:rStyle w:val="Hyperlink"/>
          </w:rPr>
          <w:t>r.goldfarb@ieee.org</w:t>
        </w:r>
      </w:hyperlink>
      <w:r w:rsidRPr="00F0545F">
        <w:t>.</w:t>
      </w:r>
    </w:p>
    <w:p w:rsidR="00141FE2" w:rsidRDefault="009F7B02" w:rsidP="00141FE2">
      <w:pPr>
        <w:pStyle w:val="Heading1"/>
      </w:pPr>
      <w:r>
        <w:t>Pemrosesan Dataset</w:t>
      </w:r>
    </w:p>
    <w:p w:rsidR="00BB75D2" w:rsidRPr="00BB75D2" w:rsidRDefault="00BB75D2" w:rsidP="00BB75D2">
      <w:pPr>
        <w:pStyle w:val="Heading2"/>
      </w:pPr>
      <w:r w:rsidRPr="00BB75D2">
        <w:t>ScholarOne® Manuscripts</w:t>
      </w:r>
    </w:p>
    <w:p w:rsidR="00141FE2" w:rsidRDefault="00141FE2" w:rsidP="00141FE2">
      <w:pPr>
        <w:pStyle w:val="Text"/>
      </w:pPr>
      <w:r>
        <w:t xml:space="preserve">Authors of regular and conference-related papers should prepare their papers for review using Microsoft </w:t>
      </w:r>
      <w:r>
        <w:rPr>
          <w:i/>
          <w:iCs/>
        </w:rPr>
        <w:t>Word</w:t>
      </w:r>
      <w:r>
        <w:t xml:space="preserve"> and this template or LaTeX and the files contained in IEEEtran.zip. If your paper is submitted in conjunction with a conference, please observe any page limits specified by the conference. </w:t>
      </w:r>
      <w:r>
        <w:rPr>
          <w:b/>
          <w:bCs/>
        </w:rPr>
        <w:t>Do not change the font sizes or line spacing to squeeze more text into a limited number of pages.</w:t>
      </w:r>
      <w:r w:rsidR="003851C6">
        <w:rPr>
          <w:b/>
          <w:bCs/>
        </w:rPr>
        <w:t xml:space="preserve"> Leave some white space </w:t>
      </w:r>
      <w:r w:rsidR="003851C6">
        <w:rPr>
          <w:b/>
          <w:bCs/>
        </w:rPr>
        <w:lastRenderedPageBreak/>
        <w:t xml:space="preserve">around your figures. </w:t>
      </w:r>
      <w:r w:rsidR="00A34C43">
        <w:t>C</w:t>
      </w:r>
      <w:r>
        <w:t xml:space="preserve">onference-related papers follow the same review procedures as regular papers. </w:t>
      </w:r>
    </w:p>
    <w:p w:rsidR="00141FE2" w:rsidRDefault="00141FE2" w:rsidP="00141FE2">
      <w:pPr>
        <w:pStyle w:val="Text"/>
      </w:pPr>
      <w:r>
        <w:t xml:space="preserve">Regular and conference-related papers must be submitted electronically to IEEE’s on-line manuscript submission and peer-review system, </w:t>
      </w:r>
      <w:r w:rsidR="003851C6" w:rsidRPr="003851C6">
        <w:rPr>
          <w:i/>
          <w:iCs/>
        </w:rPr>
        <w:t>ScholarOne® Manuscripts</w:t>
      </w:r>
      <w:r>
        <w:rPr>
          <w:i/>
          <w:iCs/>
        </w:rPr>
        <w:t xml:space="preserve">. </w:t>
      </w:r>
      <w:r w:rsidRPr="00EE75D3">
        <w:rPr>
          <w:iCs/>
        </w:rPr>
        <w:t>Regular</w:t>
      </w:r>
      <w:r>
        <w:rPr>
          <w:iCs/>
        </w:rPr>
        <w:t xml:space="preserve"> papers should be submitted</w:t>
      </w:r>
      <w:r w:rsidR="003851C6">
        <w:t xml:space="preserve"> at </w:t>
      </w:r>
      <w:hyperlink r:id="rId12" w:history="1">
        <w:r w:rsidRPr="001354E0">
          <w:rPr>
            <w:rStyle w:val="Hyperlink"/>
          </w:rPr>
          <w:t>mc.manuscriptcentral.com/</w:t>
        </w:r>
        <w:r w:rsidR="003851C6" w:rsidRPr="001354E0">
          <w:rPr>
            <w:rStyle w:val="Hyperlink"/>
          </w:rPr>
          <w:t xml:space="preserve"> </w:t>
        </w:r>
        <w:r w:rsidRPr="001354E0">
          <w:rPr>
            <w:rStyle w:val="Hyperlink"/>
          </w:rPr>
          <w:t>transmag-ieee</w:t>
        </w:r>
      </w:hyperlink>
      <w:r>
        <w:t xml:space="preserve">; for conference-related papers, go to </w:t>
      </w:r>
      <w:hyperlink r:id="rId13" w:history="1">
        <w:r w:rsidRPr="001354E0">
          <w:rPr>
            <w:rStyle w:val="Hyperlink"/>
          </w:rPr>
          <w:t>mc.manuscriptcentral.com/magconf-ieee</w:t>
        </w:r>
      </w:hyperlink>
      <w:r>
        <w:t xml:space="preserve">. You should first check if you have an existing account. If there is none, please create a new account. (Your log-in information is the same on both sites.) After logging in, go to your </w:t>
      </w:r>
      <w:smartTag w:uri="urn:schemas-microsoft-com:office:smarttags" w:element="place">
        <w:smartTag w:uri="urn:schemas-microsoft-com:office:smarttags" w:element="PlaceName">
          <w:r>
            <w:t>Author</w:t>
          </w:r>
        </w:smartTag>
        <w:r>
          <w:t xml:space="preserve"> </w:t>
        </w:r>
        <w:smartTag w:uri="urn:schemas-microsoft-com:office:smarttags" w:element="PlaceType">
          <w:r>
            <w:t>Center</w:t>
          </w:r>
        </w:smartTag>
      </w:smartTag>
      <w:r>
        <w:t xml:space="preserve"> and click on the link, “Click here to submit a new manuscript.”</w:t>
      </w:r>
    </w:p>
    <w:p w:rsidR="00141FE2" w:rsidRDefault="00141FE2" w:rsidP="00141FE2">
      <w:pPr>
        <w:pStyle w:val="Text"/>
      </w:pPr>
      <w:r>
        <w:t xml:space="preserve">Along with other information, you will be asked to select the type of submission from a pull-down list. If you are submitting a conference-related paper, choose the type appropriate for your conference. </w:t>
      </w:r>
      <w:r w:rsidR="001354E0">
        <w:t xml:space="preserve">You will also be asked to select the subject of your article. </w:t>
      </w:r>
      <w:r>
        <w:t xml:space="preserve">Additionally, conference authors are asked for the conference paper number. Using the format specific to your conference, enter this number in the text box and also in the header at the top of this document. </w:t>
      </w:r>
    </w:p>
    <w:p w:rsidR="00141FE2" w:rsidRDefault="00141FE2" w:rsidP="00141FE2">
      <w:pPr>
        <w:pStyle w:val="Text"/>
      </w:pPr>
      <w:r>
        <w:t xml:space="preserve">There are 7 stages (screens) to the submission process; you must complete all 7 for a complete submission. At the end of each stage you must click “Save and Continue”; simply uploading files is not sufficient. After step 7 you should see a confirmation that the submission is complete. You should also receive an e-mail confirmation. For inquiries regarding the submission of your paper on </w:t>
      </w:r>
      <w:r w:rsidR="003851C6" w:rsidRPr="003851C6">
        <w:rPr>
          <w:i/>
          <w:iCs/>
        </w:rPr>
        <w:t>ScholarOne® Manuscripts</w:t>
      </w:r>
      <w:r>
        <w:rPr>
          <w:i/>
          <w:iCs/>
        </w:rPr>
        <w:t>,</w:t>
      </w:r>
      <w:r>
        <w:t xml:space="preserve"> please contact </w:t>
      </w:r>
      <w:hyperlink r:id="rId14" w:history="1">
        <w:r>
          <w:t>oprs-support@ieee.org</w:t>
        </w:r>
      </w:hyperlink>
      <w:r>
        <w:t xml:space="preserve"> or call +1 732 465 5861.</w:t>
      </w:r>
    </w:p>
    <w:p w:rsidR="00141FE2" w:rsidRDefault="003851C6" w:rsidP="00141FE2">
      <w:pPr>
        <w:pStyle w:val="Text"/>
      </w:pPr>
      <w:r w:rsidRPr="003851C6">
        <w:rPr>
          <w:i/>
          <w:iCs/>
        </w:rPr>
        <w:t>ScholarOne® Manuscripts</w:t>
      </w:r>
      <w:r w:rsidR="00141FE2">
        <w:rPr>
          <w:i/>
          <w:iCs/>
        </w:rPr>
        <w:t xml:space="preserve"> </w:t>
      </w:r>
      <w:r w:rsidR="00141FE2">
        <w:t xml:space="preserve">will accept files for review in the following formats: DOC, </w:t>
      </w:r>
      <w:r w:rsidR="001354E0">
        <w:t xml:space="preserve">DOCX, </w:t>
      </w:r>
      <w:r w:rsidR="00141FE2">
        <w:t xml:space="preserve">RTF, PS, or PDF. PDF is preferred at the review stage. If you used LaTeX to prepare your document, you must generate a PDF or PS file to upload to </w:t>
      </w:r>
      <w:r w:rsidR="00BB75D2" w:rsidRPr="003851C6">
        <w:rPr>
          <w:i/>
          <w:iCs/>
        </w:rPr>
        <w:t>ScholarOne® Manuscript</w:t>
      </w:r>
      <w:r w:rsidR="00BB75D2">
        <w:rPr>
          <w:i/>
          <w:iCs/>
        </w:rPr>
        <w:t>s</w:t>
      </w:r>
      <w:r w:rsidR="00141FE2">
        <w:t>. Whatever format you upload, your figures should be embedded in the file, usually at the end.</w:t>
      </w:r>
    </w:p>
    <w:p w:rsidR="00141FE2" w:rsidRDefault="00BB75D2" w:rsidP="00141FE2">
      <w:pPr>
        <w:pStyle w:val="Text"/>
      </w:pPr>
      <w:r w:rsidRPr="00BB75D2">
        <w:t xml:space="preserve">You will be asked to file an electronic copyright form during the submission process. (Authors are responsible for obtaining any security clearances.) </w:t>
      </w:r>
      <w:r w:rsidR="00141FE2">
        <w:t>.</w:t>
      </w:r>
    </w:p>
    <w:p w:rsidR="00141FE2" w:rsidRDefault="009F7B02" w:rsidP="00141FE2">
      <w:pPr>
        <w:pStyle w:val="Heading1"/>
      </w:pPr>
      <w:r>
        <w:t>Skenario Pengujian</w:t>
      </w:r>
    </w:p>
    <w:p w:rsidR="0035079D" w:rsidRDefault="0035079D" w:rsidP="0035079D">
      <w:pPr>
        <w:pStyle w:val="Text"/>
      </w:pPr>
      <w:r>
        <w:t xml:space="preserve">Most authors will be able to prepare images in one of the allowed formats listed above. This section provides optional, additional information on preparing PS, EPS, and TIFF files. No matter how you convert your images, it is a good idea to print the files to make sure nothing was lost in the process. </w:t>
      </w:r>
    </w:p>
    <w:p w:rsidR="00141FE2" w:rsidRPr="00275BB6" w:rsidRDefault="0035079D" w:rsidP="00275BB6">
      <w:pPr>
        <w:pStyle w:val="Text"/>
      </w:pPr>
      <w:r w:rsidRPr="00275BB6">
        <w:t xml:space="preserve">For more information on graphics files, please go to </w:t>
      </w:r>
      <w:hyperlink r:id="rId15" w:history="1">
        <w:r w:rsidRPr="00275BB6">
          <w:rPr>
            <w:rStyle w:val="Hyperlink"/>
          </w:rPr>
          <w:t>www.ieee.org/publications_standards/publications/authors/</w:t>
        </w:r>
        <w:r w:rsidR="00275BB6" w:rsidRPr="00275BB6">
          <w:rPr>
            <w:rStyle w:val="Hyperlink"/>
          </w:rPr>
          <w:t xml:space="preserve"> </w:t>
        </w:r>
        <w:r w:rsidRPr="00275BB6">
          <w:rPr>
            <w:rStyle w:val="Hyperlink"/>
          </w:rPr>
          <w:t>authors_journals.html</w:t>
        </w:r>
      </w:hyperlink>
      <w:r w:rsidRPr="00275BB6">
        <w:t xml:space="preserve"> and click on the link “Using Microsoft Products or PDFs to Submit Graphics.”</w:t>
      </w:r>
    </w:p>
    <w:p w:rsidR="00141FE2" w:rsidRDefault="00141FE2" w:rsidP="00141FE2">
      <w:pPr>
        <w:pStyle w:val="Heading2"/>
      </w:pPr>
      <w:r>
        <w:t>IEEE Graphics Checker</w:t>
      </w:r>
    </w:p>
    <w:p w:rsidR="00141FE2" w:rsidRDefault="0035079D" w:rsidP="00141FE2">
      <w:pPr>
        <w:pStyle w:val="Text"/>
      </w:pPr>
      <w:r w:rsidRPr="0035079D">
        <w:rPr>
          <w:i/>
        </w:rPr>
        <w:t>Graphics Checker</w:t>
      </w:r>
      <w:r>
        <w:t xml:space="preserve"> is part of the IEEE’s “Author Digital Toolbox,” a collection of tools for authors at </w:t>
      </w:r>
      <w:hyperlink r:id="rId16" w:history="1">
        <w:r w:rsidR="00275BB6">
          <w:rPr>
            <w:rStyle w:val="Hyperlink"/>
          </w:rPr>
          <w:t>www.ieee.org/publications_standards/publications/authors/ authors_journals.html</w:t>
        </w:r>
      </w:hyperlink>
      <w:r>
        <w:t xml:space="preserve">. The direct link for </w:t>
      </w:r>
      <w:r w:rsidRPr="00275BB6">
        <w:rPr>
          <w:i/>
        </w:rPr>
        <w:t>Graphics Checker</w:t>
      </w:r>
      <w:r>
        <w:t xml:space="preserve"> is </w:t>
      </w:r>
      <w:hyperlink r:id="rId17" w:history="1">
        <w:r>
          <w:rPr>
            <w:rStyle w:val="Hyperlink"/>
          </w:rPr>
          <w:t>graphicsqc.ieee.org</w:t>
        </w:r>
      </w:hyperlink>
      <w:r>
        <w:t xml:space="preserve">. You can upload image files in batches of up to 10 to be analyzed and compared to IEEE’s requirements for metadata, file size, file type, file naming, resolution parameters, and color format. You will receive a detailed report on the usability of each image analyzed. The report will include an explanation of any error found, along with, when possible, application-specific tips on how to fix the image. (You may ignore warnings that the author’s name is not part of the file name.) For more Information, contact the IEEE Graphics Help Desk at </w:t>
      </w:r>
      <w:hyperlink r:id="rId18" w:history="1">
        <w:r w:rsidRPr="00275BB6">
          <w:rPr>
            <w:rStyle w:val="Hyperlink"/>
          </w:rPr>
          <w:t>graphics@ieee.org</w:t>
        </w:r>
      </w:hyperlink>
      <w:r>
        <w:t>. You will receive an e-mail response and sometimes a request for a sample graphic for IEEE to check.</w:t>
      </w:r>
    </w:p>
    <w:p w:rsidR="00141FE2" w:rsidRDefault="00141FE2" w:rsidP="00141FE2">
      <w:pPr>
        <w:pStyle w:val="Heading2"/>
      </w:pPr>
      <w:r>
        <w:t>Scanning Images to PS and EPS</w:t>
      </w:r>
    </w:p>
    <w:p w:rsidR="00141FE2" w:rsidRDefault="00141FE2" w:rsidP="00141FE2">
      <w:pPr>
        <w:pStyle w:val="Text"/>
      </w:pPr>
      <w:r>
        <w:t>If you have a scanner, a quick way to prepare figure files is to print your figures on paper exactly as you want them to appear, scan them, and then save them to a file in PostScript (PS) or Encapsulated PostScript (EPS) formats. Use a separate file for each image. File names should be of the form FIG1.PS or FIG2.EPS.</w:t>
      </w:r>
    </w:p>
    <w:p w:rsidR="00141FE2" w:rsidRDefault="00141FE2" w:rsidP="00141FE2">
      <w:pPr>
        <w:pStyle w:val="Heading2"/>
      </w:pPr>
      <w:r>
        <w:t>Scanning Images to TIFF</w:t>
      </w:r>
    </w:p>
    <w:p w:rsidR="006632D1" w:rsidRDefault="006632D1" w:rsidP="006632D1">
      <w:pPr>
        <w:pStyle w:val="Text"/>
      </w:pPr>
      <w:r>
        <w:t xml:space="preserve">Using a scanner as above, you may save the images in TIFF format. The following specifications are the minimum requirements for TIFF images; you may use higher resolution. As a rule, if your image file size is below 500 kB, your TIFF image probably does not have enough resolution. </w:t>
      </w:r>
    </w:p>
    <w:p w:rsidR="006632D1" w:rsidRDefault="006632D1" w:rsidP="006632D1">
      <w:pPr>
        <w:pStyle w:val="Text"/>
      </w:pPr>
      <w:r>
        <w:t xml:space="preserve">High-contrast line figures and tables should be prepared with at least 600 dpi resolution and saved with no compression, 1 bit per pixel (monochrome), with file names of the form FIG3.TIF. To obtain a 3.45 inch figure (one column width) at 600 dpi, the figure requires a horizontal size of 2070 pixels. </w:t>
      </w:r>
    </w:p>
    <w:p w:rsidR="006632D1" w:rsidRDefault="006632D1" w:rsidP="006632D1">
      <w:pPr>
        <w:pStyle w:val="Text"/>
      </w:pPr>
      <w:r>
        <w:t xml:space="preserve">Photographs and grayscale figures should be prepared with at least 220 dpi resolution and saved with no compression, 8 bits per pixel (grayscale). To obtain a 3.45 inch figure (one column width) at 220 dpi, the figure should have a horizontal size of 759 pixels. </w:t>
      </w:r>
    </w:p>
    <w:p w:rsidR="00141FE2" w:rsidRDefault="006632D1" w:rsidP="006632D1">
      <w:pPr>
        <w:pStyle w:val="Text"/>
      </w:pPr>
      <w:r>
        <w:t>Color figures should be prepared with at least 400 dpi resolution and saved with no compression, 8 bits per pixel (palette or 256 color). To obtain a 3.45 inch figure (one column width) at 400 dpi, the figure should have a horizontal size of 1380 pixels.</w:t>
      </w:r>
    </w:p>
    <w:p w:rsidR="00141FE2" w:rsidRDefault="00141FE2" w:rsidP="00141FE2">
      <w:pPr>
        <w:pStyle w:val="Heading2"/>
      </w:pPr>
      <w:r>
        <w:t>Printing images to PS Files</w:t>
      </w:r>
    </w:p>
    <w:p w:rsidR="00141FE2" w:rsidRDefault="006632D1" w:rsidP="00141FE2">
      <w:pPr>
        <w:pStyle w:val="Text"/>
      </w:pPr>
      <w:r>
        <w:t xml:space="preserve">You may create PostScript figures by “printing” them to files. First, download a PostScript printer driver from </w:t>
      </w:r>
      <w:hyperlink r:id="rId19" w:history="1">
        <w:r w:rsidR="00B83E53" w:rsidRPr="00CC01B5">
          <w:rPr>
            <w:rStyle w:val="Hyperlink"/>
          </w:rPr>
          <w:t>www.adobe.com/support/downloads/product.jsp?product= pdrv&amp;platform=win</w:t>
        </w:r>
      </w:hyperlink>
      <w:r w:rsidRPr="00637DDB">
        <w:t xml:space="preserve"> </w:t>
      </w:r>
      <w:r>
        <w:t xml:space="preserve">(Windows) or </w:t>
      </w:r>
      <w:hyperlink r:id="rId20" w:history="1">
        <w:r w:rsidR="004D2E23" w:rsidRPr="00CC01B5">
          <w:rPr>
            <w:rStyle w:val="Hyperlink"/>
          </w:rPr>
          <w:t>www.adobe.com/support/ downloads/product.jsp?product=44&amp;platform=Macintosh</w:t>
        </w:r>
      </w:hyperlink>
      <w:r>
        <w:t xml:space="preserve"> </w:t>
      </w:r>
      <w:r>
        <w:lastRenderedPageBreak/>
        <w:t xml:space="preserve">(Macintosh) and also install the “PPD Files: Adobe” printer definition. In </w:t>
      </w:r>
      <w:r w:rsidRPr="00F0326E">
        <w:rPr>
          <w:i/>
        </w:rPr>
        <w:t>Word</w:t>
      </w:r>
      <w:r>
        <w:t>, paste your figure into a new document. Print to a file using the PostScript printer driver. File names should be of the form FIG5.PS. Use “Open Type” fonts when creating your figures, if possible: Times Roman, Helvetica, Helvetica Narrow, Courier, Symbol, Palatino, Avant Garde, Bookman, Zapf Chancery, Zapf Dingbats, and New Century Schoolbook.</w:t>
      </w:r>
      <w:r w:rsidR="00141FE2">
        <w:t xml:space="preserve"> </w:t>
      </w:r>
    </w:p>
    <w:p w:rsidR="00141FE2" w:rsidRDefault="00141FE2" w:rsidP="00141FE2">
      <w:pPr>
        <w:pStyle w:val="Heading2"/>
      </w:pPr>
      <w:r>
        <w:t>Converting PDF to TIFF</w:t>
      </w:r>
    </w:p>
    <w:p w:rsidR="006632D1" w:rsidRDefault="006632D1" w:rsidP="006632D1">
      <w:pPr>
        <w:pStyle w:val="Text"/>
      </w:pPr>
      <w:r>
        <w:t xml:space="preserve">Experienced computer users can convert figures and tables from their original format to TIFF. Some useful image converters are Adobe </w:t>
      </w:r>
      <w:r w:rsidRPr="00A34C43">
        <w:rPr>
          <w:i/>
        </w:rPr>
        <w:t>Photoshop</w:t>
      </w:r>
      <w:r>
        <w:t xml:space="preserve">, Corel </w:t>
      </w:r>
      <w:r w:rsidRPr="00A34C43">
        <w:rPr>
          <w:i/>
        </w:rPr>
        <w:t>Draw</w:t>
      </w:r>
      <w:r>
        <w:t xml:space="preserve">, Microsoft </w:t>
      </w:r>
      <w:r w:rsidRPr="00A34C43">
        <w:rPr>
          <w:i/>
        </w:rPr>
        <w:t>Photo Editor</w:t>
      </w:r>
      <w:r>
        <w:t xml:space="preserve"> (part of Office 97 through Office XP), </w:t>
      </w:r>
      <w:r w:rsidRPr="00A34C43">
        <w:rPr>
          <w:i/>
        </w:rPr>
        <w:t>Picture Manager</w:t>
      </w:r>
      <w:r>
        <w:t xml:space="preserve"> (Office 2003, 2007, 2010), and </w:t>
      </w:r>
      <w:r w:rsidRPr="00A34C43">
        <w:rPr>
          <w:i/>
        </w:rPr>
        <w:t>Photo Gallery</w:t>
      </w:r>
      <w:r>
        <w:t xml:space="preserve"> (Office 2013). A free, versatile program for image manipulation and format conversion is GIMP, available from </w:t>
      </w:r>
      <w:hyperlink r:id="rId21" w:history="1">
        <w:r w:rsidRPr="00253613">
          <w:rPr>
            <w:rStyle w:val="Hyperlink"/>
          </w:rPr>
          <w:t>www.gimp.org</w:t>
        </w:r>
      </w:hyperlink>
      <w:r>
        <w:t>.</w:t>
      </w:r>
    </w:p>
    <w:p w:rsidR="006632D1" w:rsidRDefault="006632D1" w:rsidP="006632D1">
      <w:pPr>
        <w:pStyle w:val="Text"/>
      </w:pPr>
      <w:r>
        <w:t xml:space="preserve">From Microsoft Office applications, such as </w:t>
      </w:r>
      <w:r w:rsidRPr="00A34C43">
        <w:rPr>
          <w:i/>
        </w:rPr>
        <w:t>PowerPoint</w:t>
      </w:r>
      <w:r>
        <w:t xml:space="preserve">, you may print or save as PDF. You may then convert a figure in the PDF file to TIFF with Adobe </w:t>
      </w:r>
      <w:r w:rsidRPr="00A34C43">
        <w:rPr>
          <w:i/>
        </w:rPr>
        <w:t>Acrobat</w:t>
      </w:r>
      <w:r>
        <w:t xml:space="preserve"> or </w:t>
      </w:r>
      <w:r w:rsidRPr="00A34C43">
        <w:rPr>
          <w:i/>
        </w:rPr>
        <w:t>Reader</w:t>
      </w:r>
      <w:r>
        <w:t xml:space="preserve">: View &gt; Zoom to a large magnification (e.g., 1600%). Use the Snapshot Tool to select the figure and copy it to the Windows clipboard. Open Microsoft </w:t>
      </w:r>
      <w:r w:rsidRPr="00A34C43">
        <w:rPr>
          <w:i/>
        </w:rPr>
        <w:t>Photo Editor,</w:t>
      </w:r>
      <w:r>
        <w:t xml:space="preserve"> Edit &gt; Paste as New Image, crop, and adjust resolution as above. (If using </w:t>
      </w:r>
      <w:r w:rsidRPr="00A34C43">
        <w:rPr>
          <w:i/>
        </w:rPr>
        <w:t>Picture Manager,</w:t>
      </w:r>
      <w:r>
        <w:t xml:space="preserve"> use Picture &gt; Crop, Picture &gt; Resize, File &gt; Export.)</w:t>
      </w:r>
    </w:p>
    <w:p w:rsidR="006632D1" w:rsidRDefault="006632D1" w:rsidP="006632D1">
      <w:pPr>
        <w:pStyle w:val="Text"/>
      </w:pPr>
      <w:r>
        <w:t xml:space="preserve">Note that the obvious way to convert </w:t>
      </w:r>
      <w:r w:rsidRPr="00A34C43">
        <w:rPr>
          <w:i/>
        </w:rPr>
        <w:t>PowerPoint</w:t>
      </w:r>
      <w:r>
        <w:t xml:space="preserve"> PPT to TIFF (File &gt; Save As &gt; Save as type TIFF) gives poor results. </w:t>
      </w:r>
    </w:p>
    <w:p w:rsidR="00141FE2" w:rsidRDefault="006632D1" w:rsidP="006632D1">
      <w:pPr>
        <w:pStyle w:val="Text"/>
      </w:pPr>
      <w:r>
        <w:t xml:space="preserve">Alternatively, you may open the PDF in </w:t>
      </w:r>
      <w:r w:rsidRPr="00A34C43">
        <w:rPr>
          <w:i/>
        </w:rPr>
        <w:t>Photoshop</w:t>
      </w:r>
      <w:r>
        <w:t xml:space="preserve"> or GIMP. Set the resolution to open at 1200 dpi. In GIMP, use “Export As” and save in TIFF format with no compression.</w:t>
      </w:r>
    </w:p>
    <w:p w:rsidR="00141FE2" w:rsidRDefault="00141FE2" w:rsidP="00141FE2">
      <w:pPr>
        <w:pStyle w:val="Heading2"/>
      </w:pPr>
      <w:r>
        <w:t>Saving Files in TIFF</w:t>
      </w:r>
    </w:p>
    <w:p w:rsidR="00141FE2" w:rsidRDefault="006632D1" w:rsidP="00141FE2">
      <w:pPr>
        <w:pStyle w:val="Text"/>
      </w:pPr>
      <w:r>
        <w:t xml:space="preserve">Most graphing programs allow you to save graphs in TIFF; however, you often have no control over compression or number of bits per pixel. You should open these image files in a program such as Microsoft </w:t>
      </w:r>
      <w:r w:rsidRPr="00A34C43">
        <w:rPr>
          <w:i/>
        </w:rPr>
        <w:t>Photo Editor</w:t>
      </w:r>
      <w:r>
        <w:t xml:space="preserve"> and re-save them using no compression, either 1 or 8 bits, and either 600 or 220 dpi resolution (File &gt; Properties; Image &gt; Resize). See Section III.C for an explanation of number of bits and resolution.</w:t>
      </w:r>
      <w:r w:rsidR="00141FE2">
        <w:t xml:space="preserve"> </w:t>
      </w:r>
    </w:p>
    <w:p w:rsidR="00141FE2" w:rsidRDefault="00141FE2" w:rsidP="00141FE2">
      <w:pPr>
        <w:pStyle w:val="Heading2"/>
      </w:pPr>
      <w:r>
        <w:t>Using Print Screen</w:t>
      </w:r>
    </w:p>
    <w:p w:rsidR="00141FE2" w:rsidRDefault="006632D1" w:rsidP="00141FE2">
      <w:pPr>
        <w:pStyle w:val="Text"/>
      </w:pPr>
      <w:r>
        <w:t xml:space="preserve">If your graphing program cannot export to TIFF, you can use the Print Screen function. Set your monitor to its highest resolution. Adjust the magnification so that you can view the entire image on the screen. (In </w:t>
      </w:r>
      <w:r w:rsidRPr="00A34C43">
        <w:rPr>
          <w:i/>
        </w:rPr>
        <w:t>PowerPoint,</w:t>
      </w:r>
      <w:r>
        <w:t xml:space="preserve"> you may use Slide Show to get a full-screen image.) Move the cursor so it is out of the way. Press “Print Screen” on your keyboard; this copies the screen image to the Windows clipboard. Open Microsoft </w:t>
      </w:r>
      <w:r w:rsidRPr="00A34C43">
        <w:rPr>
          <w:i/>
        </w:rPr>
        <w:t>Photo Editor</w:t>
      </w:r>
      <w:r>
        <w:t xml:space="preserve"> and click Edit &gt; Paste as New Image. Crop the image (click Select button; select the part you want, then Image &gt; Crop). Adjust the properties of the image (File &gt; Properties) to get a width of 3.45 inches. Save the file (File &gt; Save As) in TIFF with no compression (click “More” button). Similar functionality is available in GIMP and </w:t>
      </w:r>
      <w:r w:rsidRPr="00A34C43">
        <w:rPr>
          <w:i/>
        </w:rPr>
        <w:t>Photoshop</w:t>
      </w:r>
      <w:r>
        <w:t>.</w:t>
      </w:r>
      <w:r w:rsidR="00141FE2">
        <w:t xml:space="preserve"> </w:t>
      </w:r>
    </w:p>
    <w:p w:rsidR="00141FE2" w:rsidRDefault="009F7B02" w:rsidP="00141FE2">
      <w:pPr>
        <w:pStyle w:val="Heading1"/>
      </w:pPr>
      <w:r>
        <w:lastRenderedPageBreak/>
        <w:t>Hasil Eksperimen dan Analisis</w:t>
      </w:r>
    </w:p>
    <w:p w:rsidR="00141FE2" w:rsidRDefault="009F7B02" w:rsidP="00141FE2">
      <w:pPr>
        <w:pStyle w:val="Text"/>
      </w:pPr>
      <w:r>
        <w:rPr>
          <w:noProof/>
        </w:rPr>
        <mc:AlternateContent>
          <mc:Choice Requires="wps">
            <w:drawing>
              <wp:anchor distT="0" distB="0" distL="114300" distR="114300" simplePos="0" relativeHeight="251656704" behindDoc="0" locked="0" layoutInCell="1" allowOverlap="0" wp14:anchorId="690E74B1" wp14:editId="6A9F881C">
                <wp:simplePos x="0" y="0"/>
                <wp:positionH relativeFrom="margin">
                  <wp:posOffset>3415665</wp:posOffset>
                </wp:positionH>
                <wp:positionV relativeFrom="margin">
                  <wp:posOffset>3479800</wp:posOffset>
                </wp:positionV>
                <wp:extent cx="3154680" cy="2900680"/>
                <wp:effectExtent l="0" t="0" r="762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0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FE2" w:rsidRDefault="007C5D42" w:rsidP="00141FE2">
                            <w:pPr>
                              <w:pStyle w:val="FootnoteText"/>
                              <w:ind w:firstLine="0"/>
                            </w:pPr>
                            <w:r>
                              <w:rPr>
                                <w:noProof/>
                              </w:rPr>
                              <w:drawing>
                                <wp:inline distT="0" distB="0" distL="0" distR="0" wp14:anchorId="5E14488D" wp14:editId="4B302DDA">
                                  <wp:extent cx="3162300" cy="2392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2392680"/>
                                          </a:xfrm>
                                          <a:prstGeom prst="rect">
                                            <a:avLst/>
                                          </a:prstGeom>
                                          <a:noFill/>
                                          <a:ln>
                                            <a:noFill/>
                                          </a:ln>
                                        </pic:spPr>
                                      </pic:pic>
                                    </a:graphicData>
                                  </a:graphic>
                                </wp:inline>
                              </w:drawing>
                            </w:r>
                          </w:p>
                          <w:p w:rsidR="00141FE2" w:rsidRDefault="00141FE2" w:rsidP="00141FE2">
                            <w:pPr>
                              <w:pStyle w:val="FootnoteText"/>
                              <w:ind w:firstLine="0"/>
                            </w:pPr>
                            <w:r>
                              <w:t xml:space="preserve">Fig. 1.  Magnetization as a function of applied field. Note that “Fig.” is abbreviated. There is a period after the figure number, followed by two spaces. It is good practice to explain the significance of the figure in the caption.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E74B1" id="_x0000_t202" coordsize="21600,21600" o:spt="202" path="m,l,21600r21600,l21600,xe">
                <v:stroke joinstyle="miter"/>
                <v:path gradientshapeok="t" o:connecttype="rect"/>
              </v:shapetype>
              <v:shape id="Text Box 3" o:spid="_x0000_s1026" type="#_x0000_t202" style="position:absolute;left:0;text-align:left;margin-left:268.95pt;margin-top:274pt;width:248.4pt;height:228.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" o:allowoverlap="f" stroked="f">
                <v:textbox inset="0,0,0,0">
                  <w:txbxContent>
                    <w:p w:rsidR="00141FE2" w:rsidRDefault="007C5D42" w:rsidP="00141FE2">
                      <w:pPr>
                        <w:pStyle w:val="FootnoteText"/>
                        <w:ind w:firstLine="0"/>
                      </w:pPr>
                      <w:r>
                        <w:rPr>
                          <w:noProof/>
                        </w:rPr>
                        <w:drawing>
                          <wp:inline distT="0" distB="0" distL="0" distR="0" wp14:anchorId="5E14488D" wp14:editId="4B302DDA">
                            <wp:extent cx="3162300" cy="2392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2392680"/>
                                    </a:xfrm>
                                    <a:prstGeom prst="rect">
                                      <a:avLst/>
                                    </a:prstGeom>
                                    <a:noFill/>
                                    <a:ln>
                                      <a:noFill/>
                                    </a:ln>
                                  </pic:spPr>
                                </pic:pic>
                              </a:graphicData>
                            </a:graphic>
                          </wp:inline>
                        </w:drawing>
                      </w:r>
                    </w:p>
                    <w:p w:rsidR="00141FE2" w:rsidRDefault="00141FE2" w:rsidP="00141FE2">
                      <w:pPr>
                        <w:pStyle w:val="FootnoteText"/>
                        <w:ind w:firstLine="0"/>
                      </w:pPr>
                      <w:r>
                        <w:t xml:space="preserve">Fig. 1.  Magnetization as a function of applied field. Note that “Fig.” is abbreviated. There is a period after the figure number, followed by two spaces. It is good practice to explain the significance of the figure in the caption. </w:t>
                      </w:r>
                    </w:p>
                  </w:txbxContent>
                </v:textbox>
                <w10:wrap type="square" anchorx="margin" anchory="margin"/>
              </v:shape>
            </w:pict>
          </mc:Fallback>
        </mc:AlternateContent>
      </w:r>
      <w:r>
        <w:rPr>
          <w:noProof/>
        </w:rPr>
        <mc:AlternateContent>
          <mc:Choice Requires="wps">
            <w:drawing>
              <wp:anchor distT="0" distB="0" distL="114300" distR="114300" simplePos="0" relativeHeight="251658752" behindDoc="0" locked="0" layoutInCell="1" allowOverlap="0" wp14:anchorId="2FC98664" wp14:editId="61358643">
                <wp:simplePos x="0" y="0"/>
                <wp:positionH relativeFrom="margin">
                  <wp:posOffset>34925</wp:posOffset>
                </wp:positionH>
                <wp:positionV relativeFrom="margin">
                  <wp:posOffset>3508375</wp:posOffset>
                </wp:positionV>
                <wp:extent cx="3154680" cy="4048760"/>
                <wp:effectExtent l="635" t="0" r="0" b="0"/>
                <wp:wrapSquare wrapText="bothSides"/>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740B" w:rsidRDefault="0076740B" w:rsidP="0076740B">
                            <w:pPr>
                              <w:pStyle w:val="TableTitle"/>
                            </w:pPr>
                            <w:r>
                              <w:t>TABLE I</w:t>
                            </w:r>
                          </w:p>
                          <w:p w:rsidR="0076740B" w:rsidRDefault="0076740B" w:rsidP="0076740B">
                            <w:pPr>
                              <w:pStyle w:val="TableTitle"/>
                            </w:pPr>
                            <w:r>
                              <w:t>Units for Magnetic Properties (Short Title Here)</w:t>
                            </w:r>
                          </w:p>
                          <w:tbl>
                            <w:tblPr>
                              <w:tblW w:w="0" w:type="auto"/>
                              <w:tblInd w:w="108" w:type="dxa"/>
                              <w:tblBorders>
                                <w:top w:val="single" w:sz="12" w:space="0" w:color="808080"/>
                                <w:bottom w:val="single" w:sz="12" w:space="0" w:color="808080"/>
                              </w:tblBorders>
                              <w:tblLayout w:type="fixed"/>
                              <w:tblLook w:val="0020" w:firstRow="1" w:lastRow="0" w:firstColumn="0" w:lastColumn="0" w:noHBand="0" w:noVBand="0"/>
                            </w:tblPr>
                            <w:tblGrid>
                              <w:gridCol w:w="720"/>
                              <w:gridCol w:w="1710"/>
                              <w:gridCol w:w="2610"/>
                            </w:tblGrid>
                            <w:tr w:rsidR="0076740B">
                              <w:trPr>
                                <w:trHeight w:val="440"/>
                              </w:trPr>
                              <w:tc>
                                <w:tcPr>
                                  <w:tcW w:w="720" w:type="dxa"/>
                                  <w:tcBorders>
                                    <w:top w:val="double" w:sz="6" w:space="0" w:color="auto"/>
                                    <w:bottom w:val="single" w:sz="6" w:space="0" w:color="auto"/>
                                  </w:tcBorders>
                                  <w:vAlign w:val="center"/>
                                </w:tcPr>
                                <w:p w:rsidR="0076740B" w:rsidRDefault="0076740B">
                                  <w:pPr>
                                    <w:jc w:val="center"/>
                                    <w:rPr>
                                      <w:sz w:val="16"/>
                                      <w:szCs w:val="16"/>
                                    </w:rPr>
                                  </w:pPr>
                                  <w:r>
                                    <w:rPr>
                                      <w:sz w:val="16"/>
                                      <w:szCs w:val="16"/>
                                    </w:rPr>
                                    <w:t>Symbol</w:t>
                                  </w:r>
                                </w:p>
                              </w:tc>
                              <w:tc>
                                <w:tcPr>
                                  <w:tcW w:w="1710" w:type="dxa"/>
                                  <w:tcBorders>
                                    <w:top w:val="double" w:sz="6" w:space="0" w:color="auto"/>
                                    <w:bottom w:val="single" w:sz="6" w:space="0" w:color="auto"/>
                                  </w:tcBorders>
                                  <w:vAlign w:val="center"/>
                                </w:tcPr>
                                <w:p w:rsidR="0076740B" w:rsidRDefault="0076740B">
                                  <w:pPr>
                                    <w:pStyle w:val="TableTitle"/>
                                    <w:rPr>
                                      <w:smallCaps w:val="0"/>
                                    </w:rPr>
                                  </w:pPr>
                                  <w:r>
                                    <w:rPr>
                                      <w:smallCaps w:val="0"/>
                                    </w:rPr>
                                    <w:t>Quantity</w:t>
                                  </w:r>
                                </w:p>
                              </w:tc>
                              <w:tc>
                                <w:tcPr>
                                  <w:tcW w:w="2610" w:type="dxa"/>
                                  <w:tcBorders>
                                    <w:top w:val="double" w:sz="6" w:space="0" w:color="auto"/>
                                    <w:bottom w:val="single" w:sz="6" w:space="0" w:color="auto"/>
                                  </w:tcBorders>
                                  <w:vAlign w:val="center"/>
                                </w:tcPr>
                                <w:p w:rsidR="0076740B" w:rsidRDefault="0076740B">
                                  <w:pPr>
                                    <w:jc w:val="center"/>
                                    <w:rPr>
                                      <w:sz w:val="16"/>
                                      <w:szCs w:val="16"/>
                                    </w:rPr>
                                  </w:pPr>
                                  <w:r>
                                    <w:rPr>
                                      <w:sz w:val="16"/>
                                      <w:szCs w:val="16"/>
                                    </w:rPr>
                                    <w:t>Conversion from Gaussian and</w:t>
                                  </w:r>
                                </w:p>
                                <w:p w:rsidR="0076740B" w:rsidRDefault="0076740B">
                                  <w:pPr>
                                    <w:jc w:val="center"/>
                                    <w:rPr>
                                      <w:sz w:val="16"/>
                                      <w:szCs w:val="16"/>
                                    </w:rPr>
                                  </w:pPr>
                                  <w:r>
                                    <w:rPr>
                                      <w:sz w:val="16"/>
                                      <w:szCs w:val="16"/>
                                    </w:rPr>
                                    <w:t xml:space="preserve">CGS EMU to SI </w:t>
                                  </w:r>
                                  <w:r>
                                    <w:rPr>
                                      <w:sz w:val="16"/>
                                      <w:szCs w:val="16"/>
                                      <w:vertAlign w:val="superscript"/>
                                    </w:rPr>
                                    <w:t>a</w:t>
                                  </w:r>
                                </w:p>
                              </w:tc>
                            </w:tr>
                            <w:tr w:rsidR="0076740B">
                              <w:tc>
                                <w:tcPr>
                                  <w:tcW w:w="720" w:type="dxa"/>
                                  <w:tcBorders>
                                    <w:top w:val="nil"/>
                                  </w:tcBorders>
                                </w:tcPr>
                                <w:p w:rsidR="0076740B" w:rsidRDefault="0076740B">
                                  <w:pPr>
                                    <w:rPr>
                                      <w:sz w:val="16"/>
                                      <w:szCs w:val="16"/>
                                    </w:rPr>
                                  </w:pPr>
                                  <w:r>
                                    <w:rPr>
                                      <w:sz w:val="16"/>
                                      <w:szCs w:val="16"/>
                                    </w:rPr>
                                    <w:sym w:font="Symbol" w:char="F046"/>
                                  </w:r>
                                </w:p>
                              </w:tc>
                              <w:tc>
                                <w:tcPr>
                                  <w:tcW w:w="1710" w:type="dxa"/>
                                  <w:tcBorders>
                                    <w:top w:val="nil"/>
                                  </w:tcBorders>
                                </w:tcPr>
                                <w:p w:rsidR="0076740B" w:rsidRDefault="0076740B">
                                  <w:pPr>
                                    <w:rPr>
                                      <w:sz w:val="16"/>
                                      <w:szCs w:val="16"/>
                                    </w:rPr>
                                  </w:pPr>
                                  <w:r>
                                    <w:rPr>
                                      <w:sz w:val="16"/>
                                      <w:szCs w:val="16"/>
                                    </w:rPr>
                                    <w:t>magnetic flux</w:t>
                                  </w:r>
                                </w:p>
                              </w:tc>
                              <w:tc>
                                <w:tcPr>
                                  <w:tcW w:w="2610" w:type="dxa"/>
                                  <w:tcBorders>
                                    <w:top w:val="nil"/>
                                  </w:tcBorders>
                                </w:tcPr>
                                <w:p w:rsidR="0076740B" w:rsidRDefault="0076740B">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6740B">
                              <w:tc>
                                <w:tcPr>
                                  <w:tcW w:w="720" w:type="dxa"/>
                                  <w:tcBorders>
                                    <w:top w:val="nil"/>
                                  </w:tcBorders>
                                </w:tcPr>
                                <w:p w:rsidR="0076740B" w:rsidRDefault="0076740B">
                                  <w:pPr>
                                    <w:rPr>
                                      <w:i/>
                                      <w:iCs/>
                                      <w:sz w:val="16"/>
                                      <w:szCs w:val="16"/>
                                    </w:rPr>
                                  </w:pPr>
                                  <w:r>
                                    <w:rPr>
                                      <w:i/>
                                      <w:iCs/>
                                      <w:sz w:val="16"/>
                                      <w:szCs w:val="16"/>
                                    </w:rPr>
                                    <w:t>B</w:t>
                                  </w:r>
                                </w:p>
                              </w:tc>
                              <w:tc>
                                <w:tcPr>
                                  <w:tcW w:w="1710" w:type="dxa"/>
                                  <w:tcBorders>
                                    <w:top w:val="nil"/>
                                  </w:tcBorders>
                                </w:tcPr>
                                <w:p w:rsidR="0076740B" w:rsidRDefault="0076740B">
                                  <w:pPr>
                                    <w:rPr>
                                      <w:sz w:val="16"/>
                                      <w:szCs w:val="16"/>
                                    </w:rPr>
                                  </w:pPr>
                                  <w:r>
                                    <w:rPr>
                                      <w:sz w:val="16"/>
                                      <w:szCs w:val="16"/>
                                    </w:rPr>
                                    <w:t xml:space="preserve">magnetic flux density, </w:t>
                                  </w:r>
                                </w:p>
                                <w:p w:rsidR="0076740B" w:rsidRDefault="0076740B">
                                  <w:pPr>
                                    <w:rPr>
                                      <w:sz w:val="16"/>
                                      <w:szCs w:val="16"/>
                                    </w:rPr>
                                  </w:pPr>
                                  <w:r>
                                    <w:rPr>
                                      <w:sz w:val="16"/>
                                      <w:szCs w:val="16"/>
                                    </w:rPr>
                                    <w:t xml:space="preserve">  magnetic induction</w:t>
                                  </w:r>
                                </w:p>
                              </w:tc>
                              <w:tc>
                                <w:tcPr>
                                  <w:tcW w:w="2610" w:type="dxa"/>
                                  <w:tcBorders>
                                    <w:top w:val="nil"/>
                                  </w:tcBorders>
                                </w:tcPr>
                                <w:p w:rsidR="0076740B" w:rsidRDefault="0076740B">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6740B">
                              <w:tc>
                                <w:tcPr>
                                  <w:tcW w:w="720" w:type="dxa"/>
                                </w:tcPr>
                                <w:p w:rsidR="0076740B" w:rsidRDefault="0076740B">
                                  <w:pPr>
                                    <w:rPr>
                                      <w:i/>
                                      <w:iCs/>
                                      <w:sz w:val="16"/>
                                      <w:szCs w:val="16"/>
                                    </w:rPr>
                                  </w:pPr>
                                  <w:r>
                                    <w:rPr>
                                      <w:i/>
                                      <w:iCs/>
                                      <w:sz w:val="16"/>
                                      <w:szCs w:val="16"/>
                                    </w:rPr>
                                    <w:t>H</w:t>
                                  </w:r>
                                </w:p>
                              </w:tc>
                              <w:tc>
                                <w:tcPr>
                                  <w:tcW w:w="1710" w:type="dxa"/>
                                </w:tcPr>
                                <w:p w:rsidR="0076740B" w:rsidRDefault="0076740B">
                                  <w:pPr>
                                    <w:rPr>
                                      <w:sz w:val="16"/>
                                      <w:szCs w:val="16"/>
                                    </w:rPr>
                                  </w:pPr>
                                  <w:r>
                                    <w:rPr>
                                      <w:sz w:val="16"/>
                                      <w:szCs w:val="16"/>
                                    </w:rPr>
                                    <w:t>magnetic field strength</w:t>
                                  </w:r>
                                </w:p>
                              </w:tc>
                              <w:tc>
                                <w:tcPr>
                                  <w:tcW w:w="2610" w:type="dxa"/>
                                </w:tcPr>
                                <w:p w:rsidR="0076740B" w:rsidRDefault="0076740B">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6740B" w:rsidRPr="005658DF">
                              <w:tc>
                                <w:tcPr>
                                  <w:tcW w:w="720" w:type="dxa"/>
                                </w:tcPr>
                                <w:p w:rsidR="0076740B" w:rsidRDefault="0076740B">
                                  <w:pPr>
                                    <w:rPr>
                                      <w:i/>
                                      <w:iCs/>
                                      <w:sz w:val="16"/>
                                      <w:szCs w:val="16"/>
                                    </w:rPr>
                                  </w:pPr>
                                  <w:r>
                                    <w:rPr>
                                      <w:i/>
                                      <w:iCs/>
                                      <w:sz w:val="16"/>
                                      <w:szCs w:val="16"/>
                                    </w:rPr>
                                    <w:t>m</w:t>
                                  </w:r>
                                </w:p>
                              </w:tc>
                              <w:tc>
                                <w:tcPr>
                                  <w:tcW w:w="1710" w:type="dxa"/>
                                </w:tcPr>
                                <w:p w:rsidR="0076740B" w:rsidRDefault="0076740B">
                                  <w:pPr>
                                    <w:rPr>
                                      <w:sz w:val="16"/>
                                      <w:szCs w:val="16"/>
                                      <w:vertAlign w:val="superscript"/>
                                    </w:rPr>
                                  </w:pPr>
                                  <w:r>
                                    <w:rPr>
                                      <w:sz w:val="16"/>
                                      <w:szCs w:val="16"/>
                                    </w:rPr>
                                    <w:t>magnetic moment</w:t>
                                  </w:r>
                                </w:p>
                              </w:tc>
                              <w:tc>
                                <w:tcPr>
                                  <w:tcW w:w="2610" w:type="dxa"/>
                                </w:tcPr>
                                <w:p w:rsidR="0076740B" w:rsidRPr="00F62BF5" w:rsidRDefault="0076740B">
                                  <w:pPr>
                                    <w:rPr>
                                      <w:sz w:val="16"/>
                                      <w:szCs w:val="16"/>
                                      <w:lang w:val="fr-FR"/>
                                    </w:rPr>
                                  </w:pPr>
                                  <w:r w:rsidRPr="00F62BF5">
                                    <w:rPr>
                                      <w:sz w:val="16"/>
                                      <w:szCs w:val="16"/>
                                      <w:lang w:val="fr-FR"/>
                                    </w:rPr>
                                    <w:t xml:space="preserve">1 erg/G = 1 emu </w:t>
                                  </w:r>
                                </w:p>
                                <w:p w:rsidR="0076740B" w:rsidRPr="00F62BF5" w:rsidRDefault="0076740B">
                                  <w:pPr>
                                    <w:rPr>
                                      <w:sz w:val="16"/>
                                      <w:szCs w:val="16"/>
                                      <w:lang w:val="fr-FR"/>
                                    </w:rPr>
                                  </w:pPr>
                                  <w:r w:rsidRPr="00F62BF5">
                                    <w:rPr>
                                      <w:sz w:val="16"/>
                                      <w:szCs w:val="16"/>
                                      <w:lang w:val="fr-FR"/>
                                    </w:rPr>
                                    <w:t xml:space="preserve">  </w:t>
                                  </w:r>
                                  <w:r>
                                    <w:rPr>
                                      <w:sz w:val="16"/>
                                      <w:szCs w:val="16"/>
                                    </w:rPr>
                                    <w:sym w:font="Symbol" w:char="F0AE"/>
                                  </w:r>
                                  <w:r w:rsidRPr="00F62BF5">
                                    <w:rPr>
                                      <w:sz w:val="16"/>
                                      <w:szCs w:val="16"/>
                                      <w:lang w:val="fr-FR"/>
                                    </w:rPr>
                                    <w:t xml:space="preserve"> 10</w:t>
                                  </w:r>
                                  <w:r>
                                    <w:rPr>
                                      <w:sz w:val="16"/>
                                      <w:szCs w:val="16"/>
                                      <w:vertAlign w:val="superscript"/>
                                    </w:rPr>
                                    <w:sym w:font="Symbol" w:char="F02D"/>
                                  </w:r>
                                  <w:r w:rsidRPr="00F62BF5">
                                    <w:rPr>
                                      <w:sz w:val="16"/>
                                      <w:szCs w:val="16"/>
                                      <w:vertAlign w:val="superscript"/>
                                      <w:lang w:val="fr-FR"/>
                                    </w:rPr>
                                    <w:t>3</w:t>
                                  </w:r>
                                  <w:r w:rsidRPr="00F62BF5">
                                    <w:rPr>
                                      <w:sz w:val="16"/>
                                      <w:szCs w:val="16"/>
                                      <w:lang w:val="fr-FR"/>
                                    </w:rPr>
                                    <w:t xml:space="preserve"> A·m</w:t>
                                  </w:r>
                                  <w:r w:rsidRPr="00F62BF5">
                                    <w:rPr>
                                      <w:sz w:val="16"/>
                                      <w:szCs w:val="16"/>
                                      <w:vertAlign w:val="superscript"/>
                                      <w:lang w:val="fr-FR"/>
                                    </w:rPr>
                                    <w:t>2</w:t>
                                  </w:r>
                                  <w:r w:rsidRPr="00F62BF5">
                                    <w:rPr>
                                      <w:sz w:val="16"/>
                                      <w:szCs w:val="16"/>
                                      <w:lang w:val="fr-FR"/>
                                    </w:rPr>
                                    <w:t xml:space="preserve"> = 10</w:t>
                                  </w:r>
                                  <w:r>
                                    <w:rPr>
                                      <w:sz w:val="16"/>
                                      <w:szCs w:val="16"/>
                                      <w:vertAlign w:val="superscript"/>
                                    </w:rPr>
                                    <w:sym w:font="Symbol" w:char="F02D"/>
                                  </w:r>
                                  <w:r w:rsidRPr="00F62BF5">
                                    <w:rPr>
                                      <w:sz w:val="16"/>
                                      <w:szCs w:val="16"/>
                                      <w:vertAlign w:val="superscript"/>
                                      <w:lang w:val="fr-FR"/>
                                    </w:rPr>
                                    <w:t>3</w:t>
                                  </w:r>
                                  <w:r w:rsidRPr="00F62BF5">
                                    <w:rPr>
                                      <w:sz w:val="16"/>
                                      <w:szCs w:val="16"/>
                                      <w:lang w:val="fr-FR"/>
                                    </w:rPr>
                                    <w:t xml:space="preserve"> J/T</w:t>
                                  </w:r>
                                </w:p>
                              </w:tc>
                            </w:tr>
                            <w:tr w:rsidR="0076740B">
                              <w:tc>
                                <w:tcPr>
                                  <w:tcW w:w="720" w:type="dxa"/>
                                </w:tcPr>
                                <w:p w:rsidR="0076740B" w:rsidRDefault="0076740B">
                                  <w:pPr>
                                    <w:rPr>
                                      <w:i/>
                                      <w:iCs/>
                                      <w:sz w:val="16"/>
                                      <w:szCs w:val="16"/>
                                    </w:rPr>
                                  </w:pPr>
                                  <w:r>
                                    <w:rPr>
                                      <w:i/>
                                      <w:iCs/>
                                      <w:sz w:val="16"/>
                                      <w:szCs w:val="16"/>
                                    </w:rPr>
                                    <w:t>M</w:t>
                                  </w:r>
                                </w:p>
                              </w:tc>
                              <w:tc>
                                <w:tcPr>
                                  <w:tcW w:w="1710" w:type="dxa"/>
                                </w:tcPr>
                                <w:p w:rsidR="0076740B" w:rsidRDefault="0076740B">
                                  <w:pPr>
                                    <w:rPr>
                                      <w:sz w:val="16"/>
                                      <w:szCs w:val="16"/>
                                    </w:rPr>
                                  </w:pPr>
                                  <w:r>
                                    <w:rPr>
                                      <w:sz w:val="16"/>
                                      <w:szCs w:val="16"/>
                                    </w:rPr>
                                    <w:t>magnetization</w:t>
                                  </w:r>
                                </w:p>
                              </w:tc>
                              <w:tc>
                                <w:tcPr>
                                  <w:tcW w:w="2610" w:type="dxa"/>
                                </w:tcPr>
                                <w:p w:rsidR="0076740B" w:rsidRDefault="0076740B">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6740B" w:rsidRDefault="0076740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6740B">
                              <w:tc>
                                <w:tcPr>
                                  <w:tcW w:w="720" w:type="dxa"/>
                                </w:tcPr>
                                <w:p w:rsidR="0076740B" w:rsidRDefault="0076740B">
                                  <w:pPr>
                                    <w:rPr>
                                      <w:i/>
                                      <w:iCs/>
                                      <w:sz w:val="16"/>
                                      <w:szCs w:val="16"/>
                                    </w:rPr>
                                  </w:pPr>
                                  <w:r>
                                    <w:rPr>
                                      <w:sz w:val="16"/>
                                      <w:szCs w:val="16"/>
                                    </w:rPr>
                                    <w:t>4</w:t>
                                  </w:r>
                                  <w:r>
                                    <w:rPr>
                                      <w:sz w:val="16"/>
                                      <w:szCs w:val="16"/>
                                    </w:rPr>
                                    <w:sym w:font="Symbol" w:char="F070"/>
                                  </w:r>
                                  <w:r>
                                    <w:rPr>
                                      <w:i/>
                                      <w:iCs/>
                                      <w:sz w:val="16"/>
                                      <w:szCs w:val="16"/>
                                    </w:rPr>
                                    <w:t>M</w:t>
                                  </w:r>
                                </w:p>
                              </w:tc>
                              <w:tc>
                                <w:tcPr>
                                  <w:tcW w:w="1710" w:type="dxa"/>
                                </w:tcPr>
                                <w:p w:rsidR="0076740B" w:rsidRDefault="0076740B">
                                  <w:pPr>
                                    <w:rPr>
                                      <w:sz w:val="16"/>
                                      <w:szCs w:val="16"/>
                                    </w:rPr>
                                  </w:pPr>
                                  <w:r>
                                    <w:rPr>
                                      <w:sz w:val="16"/>
                                      <w:szCs w:val="16"/>
                                    </w:rPr>
                                    <w:t>magnetization</w:t>
                                  </w:r>
                                </w:p>
                              </w:tc>
                              <w:tc>
                                <w:tcPr>
                                  <w:tcW w:w="2610" w:type="dxa"/>
                                </w:tcPr>
                                <w:p w:rsidR="0076740B" w:rsidRDefault="0076740B">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6740B">
                              <w:tc>
                                <w:tcPr>
                                  <w:tcW w:w="720" w:type="dxa"/>
                                </w:tcPr>
                                <w:p w:rsidR="0076740B" w:rsidRDefault="0076740B">
                                  <w:pPr>
                                    <w:rPr>
                                      <w:sz w:val="16"/>
                                      <w:szCs w:val="16"/>
                                    </w:rPr>
                                  </w:pPr>
                                  <w:r>
                                    <w:rPr>
                                      <w:sz w:val="16"/>
                                      <w:szCs w:val="16"/>
                                    </w:rPr>
                                    <w:sym w:font="Symbol" w:char="F073"/>
                                  </w:r>
                                </w:p>
                              </w:tc>
                              <w:tc>
                                <w:tcPr>
                                  <w:tcW w:w="1710" w:type="dxa"/>
                                </w:tcPr>
                                <w:p w:rsidR="0076740B" w:rsidRDefault="0076740B">
                                  <w:pPr>
                                    <w:rPr>
                                      <w:sz w:val="16"/>
                                      <w:szCs w:val="16"/>
                                    </w:rPr>
                                  </w:pPr>
                                  <w:r>
                                    <w:rPr>
                                      <w:sz w:val="16"/>
                                      <w:szCs w:val="16"/>
                                    </w:rPr>
                                    <w:t>specific magnetization</w:t>
                                  </w:r>
                                </w:p>
                              </w:tc>
                              <w:tc>
                                <w:tcPr>
                                  <w:tcW w:w="2610" w:type="dxa"/>
                                </w:tcPr>
                                <w:p w:rsidR="0076740B" w:rsidRDefault="0076740B">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6740B">
                              <w:tc>
                                <w:tcPr>
                                  <w:tcW w:w="720" w:type="dxa"/>
                                </w:tcPr>
                                <w:p w:rsidR="0076740B" w:rsidRDefault="0076740B">
                                  <w:pPr>
                                    <w:rPr>
                                      <w:i/>
                                      <w:iCs/>
                                      <w:sz w:val="16"/>
                                      <w:szCs w:val="16"/>
                                    </w:rPr>
                                  </w:pPr>
                                  <w:r>
                                    <w:rPr>
                                      <w:i/>
                                      <w:iCs/>
                                      <w:sz w:val="16"/>
                                      <w:szCs w:val="16"/>
                                    </w:rPr>
                                    <w:t>j</w:t>
                                  </w:r>
                                </w:p>
                              </w:tc>
                              <w:tc>
                                <w:tcPr>
                                  <w:tcW w:w="1710" w:type="dxa"/>
                                </w:tcPr>
                                <w:p w:rsidR="0076740B" w:rsidRDefault="0076740B">
                                  <w:pPr>
                                    <w:rPr>
                                      <w:sz w:val="16"/>
                                      <w:szCs w:val="16"/>
                                    </w:rPr>
                                  </w:pPr>
                                  <w:r>
                                    <w:rPr>
                                      <w:sz w:val="16"/>
                                      <w:szCs w:val="16"/>
                                    </w:rPr>
                                    <w:t xml:space="preserve">magnetic dipole </w:t>
                                  </w:r>
                                </w:p>
                                <w:p w:rsidR="0076740B" w:rsidRDefault="0076740B">
                                  <w:pPr>
                                    <w:rPr>
                                      <w:sz w:val="16"/>
                                      <w:szCs w:val="16"/>
                                    </w:rPr>
                                  </w:pPr>
                                  <w:r>
                                    <w:rPr>
                                      <w:sz w:val="16"/>
                                      <w:szCs w:val="16"/>
                                    </w:rPr>
                                    <w:t xml:space="preserve">  moment</w:t>
                                  </w:r>
                                </w:p>
                              </w:tc>
                              <w:tc>
                                <w:tcPr>
                                  <w:tcW w:w="2610" w:type="dxa"/>
                                </w:tcPr>
                                <w:p w:rsidR="0076740B" w:rsidRDefault="0076740B">
                                  <w:pPr>
                                    <w:rPr>
                                      <w:sz w:val="16"/>
                                      <w:szCs w:val="16"/>
                                    </w:rPr>
                                  </w:pPr>
                                  <w:r>
                                    <w:rPr>
                                      <w:sz w:val="16"/>
                                      <w:szCs w:val="16"/>
                                    </w:rPr>
                                    <w:t xml:space="preserve">1 erg/G = 1 emu </w:t>
                                  </w:r>
                                </w:p>
                                <w:p w:rsidR="0076740B" w:rsidRDefault="0076740B">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6740B" w:rsidRPr="005658DF">
                              <w:tc>
                                <w:tcPr>
                                  <w:tcW w:w="720" w:type="dxa"/>
                                </w:tcPr>
                                <w:p w:rsidR="0076740B" w:rsidRDefault="0076740B">
                                  <w:pPr>
                                    <w:rPr>
                                      <w:i/>
                                      <w:iCs/>
                                      <w:sz w:val="16"/>
                                      <w:szCs w:val="16"/>
                                    </w:rPr>
                                  </w:pPr>
                                  <w:r>
                                    <w:rPr>
                                      <w:i/>
                                      <w:iCs/>
                                      <w:sz w:val="16"/>
                                      <w:szCs w:val="16"/>
                                    </w:rPr>
                                    <w:t>J</w:t>
                                  </w:r>
                                </w:p>
                              </w:tc>
                              <w:tc>
                                <w:tcPr>
                                  <w:tcW w:w="1710" w:type="dxa"/>
                                </w:tcPr>
                                <w:p w:rsidR="0076740B" w:rsidRDefault="0076740B">
                                  <w:pPr>
                                    <w:rPr>
                                      <w:sz w:val="16"/>
                                      <w:szCs w:val="16"/>
                                    </w:rPr>
                                  </w:pPr>
                                  <w:r>
                                    <w:rPr>
                                      <w:sz w:val="16"/>
                                      <w:szCs w:val="16"/>
                                    </w:rPr>
                                    <w:t>magnetic polarization</w:t>
                                  </w:r>
                                </w:p>
                              </w:tc>
                              <w:tc>
                                <w:tcPr>
                                  <w:tcW w:w="2610" w:type="dxa"/>
                                </w:tcPr>
                                <w:p w:rsidR="0076740B" w:rsidRPr="00F62BF5" w:rsidRDefault="0076740B">
                                  <w:pPr>
                                    <w:rPr>
                                      <w:sz w:val="16"/>
                                      <w:szCs w:val="16"/>
                                      <w:lang w:val="fr-FR"/>
                                    </w:rPr>
                                  </w:pPr>
                                  <w:r w:rsidRPr="00F62BF5">
                                    <w:rPr>
                                      <w:sz w:val="16"/>
                                      <w:szCs w:val="16"/>
                                      <w:lang w:val="fr-FR"/>
                                    </w:rPr>
                                    <w:t>1 erg/(G·cm</w:t>
                                  </w:r>
                                  <w:r w:rsidRPr="00F62BF5">
                                    <w:rPr>
                                      <w:sz w:val="16"/>
                                      <w:szCs w:val="16"/>
                                      <w:vertAlign w:val="superscript"/>
                                      <w:lang w:val="fr-FR"/>
                                    </w:rPr>
                                    <w:t>3</w:t>
                                  </w:r>
                                  <w:r w:rsidRPr="00F62BF5">
                                    <w:rPr>
                                      <w:sz w:val="16"/>
                                      <w:szCs w:val="16"/>
                                      <w:lang w:val="fr-FR"/>
                                    </w:rPr>
                                    <w:t>) = 1 emu/cm</w:t>
                                  </w:r>
                                  <w:r w:rsidRPr="00F62BF5">
                                    <w:rPr>
                                      <w:sz w:val="16"/>
                                      <w:szCs w:val="16"/>
                                      <w:vertAlign w:val="superscript"/>
                                      <w:lang w:val="fr-FR"/>
                                    </w:rPr>
                                    <w:t>3</w:t>
                                  </w:r>
                                </w:p>
                                <w:p w:rsidR="0076740B" w:rsidRPr="00F62BF5" w:rsidRDefault="0076740B">
                                  <w:pPr>
                                    <w:rPr>
                                      <w:sz w:val="16"/>
                                      <w:szCs w:val="16"/>
                                      <w:lang w:val="fr-FR"/>
                                    </w:rPr>
                                  </w:pPr>
                                  <w:r w:rsidRPr="00F62BF5">
                                    <w:rPr>
                                      <w:sz w:val="16"/>
                                      <w:szCs w:val="16"/>
                                      <w:lang w:val="fr-FR"/>
                                    </w:rPr>
                                    <w:t xml:space="preserve">  </w:t>
                                  </w:r>
                                  <w:r>
                                    <w:rPr>
                                      <w:sz w:val="16"/>
                                      <w:szCs w:val="16"/>
                                    </w:rPr>
                                    <w:sym w:font="Symbol" w:char="F0AE"/>
                                  </w:r>
                                  <w:r w:rsidRPr="00F62BF5">
                                    <w:rPr>
                                      <w:sz w:val="16"/>
                                      <w:szCs w:val="16"/>
                                      <w:lang w:val="fr-FR"/>
                                    </w:rPr>
                                    <w:t xml:space="preserve"> 4</w:t>
                                  </w:r>
                                  <w:r>
                                    <w:rPr>
                                      <w:sz w:val="16"/>
                                      <w:szCs w:val="16"/>
                                    </w:rPr>
                                    <w:sym w:font="Symbol" w:char="F070"/>
                                  </w:r>
                                  <w:r w:rsidRPr="00F62BF5">
                                    <w:rPr>
                                      <w:sz w:val="16"/>
                                      <w:szCs w:val="16"/>
                                      <w:lang w:val="fr-FR"/>
                                    </w:rPr>
                                    <w:t xml:space="preserve"> </w:t>
                                  </w:r>
                                  <w:r>
                                    <w:rPr>
                                      <w:sz w:val="16"/>
                                      <w:szCs w:val="16"/>
                                    </w:rPr>
                                    <w:sym w:font="Symbol" w:char="F0B4"/>
                                  </w:r>
                                  <w:r w:rsidRPr="00F62BF5">
                                    <w:rPr>
                                      <w:sz w:val="16"/>
                                      <w:szCs w:val="16"/>
                                      <w:lang w:val="fr-FR"/>
                                    </w:rPr>
                                    <w:t xml:space="preserve"> 10</w:t>
                                  </w:r>
                                  <w:r>
                                    <w:rPr>
                                      <w:sz w:val="16"/>
                                      <w:szCs w:val="16"/>
                                      <w:vertAlign w:val="superscript"/>
                                    </w:rPr>
                                    <w:sym w:font="Symbol" w:char="F02D"/>
                                  </w:r>
                                  <w:r w:rsidRPr="00F62BF5">
                                    <w:rPr>
                                      <w:sz w:val="16"/>
                                      <w:szCs w:val="16"/>
                                      <w:vertAlign w:val="superscript"/>
                                      <w:lang w:val="fr-FR"/>
                                    </w:rPr>
                                    <w:t>4</w:t>
                                  </w:r>
                                  <w:r w:rsidRPr="00F62BF5">
                                    <w:rPr>
                                      <w:sz w:val="16"/>
                                      <w:szCs w:val="16"/>
                                      <w:lang w:val="fr-FR"/>
                                    </w:rPr>
                                    <w:t xml:space="preserve"> T</w:t>
                                  </w:r>
                                </w:p>
                              </w:tc>
                            </w:tr>
                            <w:tr w:rsidR="0076740B">
                              <w:tc>
                                <w:tcPr>
                                  <w:tcW w:w="720" w:type="dxa"/>
                                </w:tcPr>
                                <w:p w:rsidR="0076740B" w:rsidRDefault="0076740B">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Pr>
                                <w:p w:rsidR="0076740B" w:rsidRDefault="0076740B">
                                  <w:pPr>
                                    <w:rPr>
                                      <w:sz w:val="16"/>
                                      <w:szCs w:val="16"/>
                                    </w:rPr>
                                  </w:pPr>
                                  <w:r>
                                    <w:rPr>
                                      <w:sz w:val="16"/>
                                      <w:szCs w:val="16"/>
                                    </w:rPr>
                                    <w:t>susceptibility</w:t>
                                  </w:r>
                                </w:p>
                              </w:tc>
                              <w:tc>
                                <w:tcPr>
                                  <w:tcW w:w="2610" w:type="dxa"/>
                                </w:tcPr>
                                <w:p w:rsidR="0076740B" w:rsidRDefault="0076740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6740B">
                              <w:tc>
                                <w:tcPr>
                                  <w:tcW w:w="720" w:type="dxa"/>
                                </w:tcPr>
                                <w:p w:rsidR="0076740B" w:rsidRDefault="0076740B">
                                  <w:pPr>
                                    <w:rPr>
                                      <w:sz w:val="16"/>
                                      <w:szCs w:val="16"/>
                                      <w:vertAlign w:val="subscript"/>
                                    </w:rPr>
                                  </w:pPr>
                                  <w:r>
                                    <w:rPr>
                                      <w:sz w:val="16"/>
                                      <w:szCs w:val="16"/>
                                    </w:rPr>
                                    <w:sym w:font="Symbol" w:char="F063"/>
                                  </w:r>
                                  <w:r>
                                    <w:rPr>
                                      <w:sz w:val="16"/>
                                      <w:szCs w:val="16"/>
                                      <w:vertAlign w:val="subscript"/>
                                    </w:rPr>
                                    <w:sym w:font="Symbol" w:char="F072"/>
                                  </w:r>
                                </w:p>
                              </w:tc>
                              <w:tc>
                                <w:tcPr>
                                  <w:tcW w:w="1710" w:type="dxa"/>
                                </w:tcPr>
                                <w:p w:rsidR="0076740B" w:rsidRDefault="0076740B">
                                  <w:pPr>
                                    <w:rPr>
                                      <w:sz w:val="16"/>
                                      <w:szCs w:val="16"/>
                                    </w:rPr>
                                  </w:pPr>
                                  <w:r>
                                    <w:rPr>
                                      <w:sz w:val="16"/>
                                      <w:szCs w:val="16"/>
                                    </w:rPr>
                                    <w:t>mass susceptibility</w:t>
                                  </w:r>
                                </w:p>
                              </w:tc>
                              <w:tc>
                                <w:tcPr>
                                  <w:tcW w:w="2610" w:type="dxa"/>
                                </w:tcPr>
                                <w:p w:rsidR="0076740B" w:rsidRDefault="0076740B">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6740B">
                              <w:tc>
                                <w:tcPr>
                                  <w:tcW w:w="720" w:type="dxa"/>
                                </w:tcPr>
                                <w:p w:rsidR="0076740B" w:rsidRDefault="0076740B">
                                  <w:pPr>
                                    <w:rPr>
                                      <w:sz w:val="16"/>
                                      <w:szCs w:val="16"/>
                                    </w:rPr>
                                  </w:pPr>
                                  <w:r>
                                    <w:rPr>
                                      <w:sz w:val="16"/>
                                      <w:szCs w:val="16"/>
                                    </w:rPr>
                                    <w:sym w:font="Symbol" w:char="F06D"/>
                                  </w:r>
                                </w:p>
                              </w:tc>
                              <w:tc>
                                <w:tcPr>
                                  <w:tcW w:w="1710" w:type="dxa"/>
                                </w:tcPr>
                                <w:p w:rsidR="0076740B" w:rsidRDefault="0076740B">
                                  <w:pPr>
                                    <w:rPr>
                                      <w:sz w:val="16"/>
                                      <w:szCs w:val="16"/>
                                    </w:rPr>
                                  </w:pPr>
                                  <w:r>
                                    <w:rPr>
                                      <w:sz w:val="16"/>
                                      <w:szCs w:val="16"/>
                                    </w:rPr>
                                    <w:t>permeability</w:t>
                                  </w:r>
                                </w:p>
                              </w:tc>
                              <w:tc>
                                <w:tcPr>
                                  <w:tcW w:w="2610" w:type="dxa"/>
                                </w:tcPr>
                                <w:p w:rsidR="0076740B" w:rsidRDefault="0076740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6740B" w:rsidRDefault="0076740B">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6740B">
                              <w:tc>
                                <w:tcPr>
                                  <w:tcW w:w="720" w:type="dxa"/>
                                </w:tcPr>
                                <w:p w:rsidR="0076740B" w:rsidRDefault="0076740B">
                                  <w:pPr>
                                    <w:rPr>
                                      <w:sz w:val="16"/>
                                      <w:szCs w:val="16"/>
                                    </w:rPr>
                                  </w:pPr>
                                  <w:r>
                                    <w:rPr>
                                      <w:sz w:val="16"/>
                                      <w:szCs w:val="16"/>
                                    </w:rPr>
                                    <w:sym w:font="Symbol" w:char="F06D"/>
                                  </w:r>
                                  <w:r>
                                    <w:rPr>
                                      <w:sz w:val="16"/>
                                      <w:szCs w:val="16"/>
                                      <w:vertAlign w:val="subscript"/>
                                    </w:rPr>
                                    <w:t>r</w:t>
                                  </w:r>
                                </w:p>
                              </w:tc>
                              <w:tc>
                                <w:tcPr>
                                  <w:tcW w:w="1710" w:type="dxa"/>
                                </w:tcPr>
                                <w:p w:rsidR="0076740B" w:rsidRDefault="0076740B">
                                  <w:pPr>
                                    <w:rPr>
                                      <w:sz w:val="16"/>
                                      <w:szCs w:val="16"/>
                                    </w:rPr>
                                  </w:pPr>
                                  <w:r>
                                    <w:rPr>
                                      <w:sz w:val="16"/>
                                      <w:szCs w:val="16"/>
                                    </w:rPr>
                                    <w:t>relative permeability</w:t>
                                  </w:r>
                                </w:p>
                              </w:tc>
                              <w:tc>
                                <w:tcPr>
                                  <w:tcW w:w="2610" w:type="dxa"/>
                                </w:tcPr>
                                <w:p w:rsidR="0076740B" w:rsidRDefault="0076740B">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6740B">
                              <w:tc>
                                <w:tcPr>
                                  <w:tcW w:w="720" w:type="dxa"/>
                                </w:tcPr>
                                <w:p w:rsidR="0076740B" w:rsidRDefault="0076740B">
                                  <w:pPr>
                                    <w:rPr>
                                      <w:i/>
                                      <w:iCs/>
                                      <w:sz w:val="16"/>
                                      <w:szCs w:val="16"/>
                                    </w:rPr>
                                  </w:pPr>
                                  <w:r>
                                    <w:rPr>
                                      <w:i/>
                                      <w:iCs/>
                                      <w:sz w:val="16"/>
                                      <w:szCs w:val="16"/>
                                    </w:rPr>
                                    <w:t>w, W</w:t>
                                  </w:r>
                                </w:p>
                              </w:tc>
                              <w:tc>
                                <w:tcPr>
                                  <w:tcW w:w="1710" w:type="dxa"/>
                                </w:tcPr>
                                <w:p w:rsidR="0076740B" w:rsidRDefault="0076740B">
                                  <w:pPr>
                                    <w:rPr>
                                      <w:sz w:val="16"/>
                                      <w:szCs w:val="16"/>
                                    </w:rPr>
                                  </w:pPr>
                                  <w:r>
                                    <w:rPr>
                                      <w:sz w:val="16"/>
                                      <w:szCs w:val="16"/>
                                    </w:rPr>
                                    <w:t>energy density</w:t>
                                  </w:r>
                                </w:p>
                              </w:tc>
                              <w:tc>
                                <w:tcPr>
                                  <w:tcW w:w="2610" w:type="dxa"/>
                                </w:tcPr>
                                <w:p w:rsidR="0076740B" w:rsidRDefault="0076740B">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6740B">
                              <w:trPr>
                                <w:trHeight w:val="279"/>
                              </w:trPr>
                              <w:tc>
                                <w:tcPr>
                                  <w:tcW w:w="720" w:type="dxa"/>
                                  <w:tcBorders>
                                    <w:bottom w:val="double" w:sz="6" w:space="0" w:color="auto"/>
                                  </w:tcBorders>
                                </w:tcPr>
                                <w:p w:rsidR="0076740B" w:rsidRDefault="0076740B">
                                  <w:pPr>
                                    <w:rPr>
                                      <w:i/>
                                      <w:iCs/>
                                      <w:sz w:val="16"/>
                                      <w:szCs w:val="16"/>
                                    </w:rPr>
                                  </w:pPr>
                                  <w:r>
                                    <w:rPr>
                                      <w:i/>
                                      <w:iCs/>
                                      <w:sz w:val="16"/>
                                      <w:szCs w:val="16"/>
                                    </w:rPr>
                                    <w:t>N, D</w:t>
                                  </w:r>
                                </w:p>
                              </w:tc>
                              <w:tc>
                                <w:tcPr>
                                  <w:tcW w:w="1710" w:type="dxa"/>
                                  <w:tcBorders>
                                    <w:bottom w:val="double" w:sz="6" w:space="0" w:color="auto"/>
                                  </w:tcBorders>
                                </w:tcPr>
                                <w:p w:rsidR="0076740B" w:rsidRDefault="0076740B">
                                  <w:pPr>
                                    <w:rPr>
                                      <w:sz w:val="16"/>
                                      <w:szCs w:val="16"/>
                                    </w:rPr>
                                  </w:pPr>
                                  <w:r>
                                    <w:rPr>
                                      <w:sz w:val="16"/>
                                      <w:szCs w:val="16"/>
                                    </w:rPr>
                                    <w:t>demagnetizing factor</w:t>
                                  </w:r>
                                </w:p>
                              </w:tc>
                              <w:tc>
                                <w:tcPr>
                                  <w:tcW w:w="2610" w:type="dxa"/>
                                  <w:tcBorders>
                                    <w:bottom w:val="double" w:sz="6" w:space="0" w:color="auto"/>
                                  </w:tcBorders>
                                </w:tcPr>
                                <w:p w:rsidR="0076740B" w:rsidRDefault="0076740B">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6740B" w:rsidRDefault="0076740B" w:rsidP="0076740B">
                            <w:pPr>
                              <w:pStyle w:val="FootnoteText"/>
                            </w:pPr>
                            <w:r>
                              <w:t>No vertical lines in table. Statements that serve as captions for the entire table do not need footnote letters. A longer description of the table would go here.</w:t>
                            </w:r>
                          </w:p>
                          <w:p w:rsidR="0076740B" w:rsidRDefault="0076740B" w:rsidP="0076740B">
                            <w:pPr>
                              <w:pStyle w:val="FootnoteText"/>
                            </w:pPr>
                            <w:r>
                              <w:rPr>
                                <w:vertAlign w:val="superscript"/>
                              </w:rPr>
                              <w:t>a</w:t>
                            </w:r>
                            <w:r>
                              <w:t>Gaussian units are the same as cgs emu for magnetostatics; Mx = maxwell, G = gauss, Oe = oersted; Wb = weber, V = volt, s = second, T = tesla, m = meter, A = ampere, J = joule, kg = kilogram, H = henry.</w:t>
                            </w:r>
                          </w:p>
                          <w:p w:rsidR="0076740B" w:rsidRDefault="0076740B" w:rsidP="0076740B">
                            <w:pPr>
                              <w:pStyle w:val="FootnoteText"/>
                            </w:pPr>
                          </w:p>
                          <w:p w:rsidR="0076740B" w:rsidRDefault="0076740B" w:rsidP="007674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C98664" id="_x0000_t202" coordsize="21600,21600" o:spt="202" path="m,l,21600r21600,l21600,xe">
                <v:stroke joinstyle="miter"/>
                <v:path gradientshapeok="t" o:connecttype="rect"/>
              </v:shapetype>
              <v:shape id="Text Box 8" o:spid="_x0000_s1027" type="#_x0000_t202" style="position:absolute;left:0;text-align:left;margin-left:2.75pt;margin-top:276.25pt;width:248.4pt;height:318.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" o:allowoverlap="f" stroked="f">
                <v:textbox inset="0,0,0,0">
                  <w:txbxContent>
                    <w:p w:rsidR="0076740B" w:rsidRDefault="0076740B" w:rsidP="0076740B">
                      <w:pPr>
                        <w:pStyle w:val="TableTitle"/>
                      </w:pPr>
                      <w:r>
                        <w:t>TABLE I</w:t>
                      </w:r>
                    </w:p>
                    <w:p w:rsidR="0076740B" w:rsidRDefault="0076740B" w:rsidP="0076740B">
                      <w:pPr>
                        <w:pStyle w:val="TableTitle"/>
                      </w:pPr>
                      <w:r>
                        <w:t>Units for Magnetic Properties (Short Title Here)</w:t>
                      </w:r>
                    </w:p>
                    <w:tbl>
                      <w:tblPr>
                        <w:tblW w:w="0" w:type="auto"/>
                        <w:tblInd w:w="108" w:type="dxa"/>
                        <w:tblBorders>
                          <w:top w:val="single" w:sz="12" w:space="0" w:color="808080"/>
                          <w:bottom w:val="single" w:sz="12" w:space="0" w:color="808080"/>
                        </w:tblBorders>
                        <w:tblLayout w:type="fixed"/>
                        <w:tblLook w:val="0020" w:firstRow="1" w:lastRow="0" w:firstColumn="0" w:lastColumn="0" w:noHBand="0" w:noVBand="0"/>
                      </w:tblPr>
                      <w:tblGrid>
                        <w:gridCol w:w="720"/>
                        <w:gridCol w:w="1710"/>
                        <w:gridCol w:w="2610"/>
                      </w:tblGrid>
                      <w:tr w:rsidR="0076740B">
                        <w:trPr>
                          <w:trHeight w:val="440"/>
                        </w:trPr>
                        <w:tc>
                          <w:tcPr>
                            <w:tcW w:w="720" w:type="dxa"/>
                            <w:tcBorders>
                              <w:top w:val="double" w:sz="6" w:space="0" w:color="auto"/>
                              <w:bottom w:val="single" w:sz="6" w:space="0" w:color="auto"/>
                            </w:tcBorders>
                            <w:vAlign w:val="center"/>
                          </w:tcPr>
                          <w:p w:rsidR="0076740B" w:rsidRDefault="0076740B">
                            <w:pPr>
                              <w:jc w:val="center"/>
                              <w:rPr>
                                <w:sz w:val="16"/>
                                <w:szCs w:val="16"/>
                              </w:rPr>
                            </w:pPr>
                            <w:r>
                              <w:rPr>
                                <w:sz w:val="16"/>
                                <w:szCs w:val="16"/>
                              </w:rPr>
                              <w:t>Symbol</w:t>
                            </w:r>
                          </w:p>
                        </w:tc>
                        <w:tc>
                          <w:tcPr>
                            <w:tcW w:w="1710" w:type="dxa"/>
                            <w:tcBorders>
                              <w:top w:val="double" w:sz="6" w:space="0" w:color="auto"/>
                              <w:bottom w:val="single" w:sz="6" w:space="0" w:color="auto"/>
                            </w:tcBorders>
                            <w:vAlign w:val="center"/>
                          </w:tcPr>
                          <w:p w:rsidR="0076740B" w:rsidRDefault="0076740B">
                            <w:pPr>
                              <w:pStyle w:val="TableTitle"/>
                              <w:rPr>
                                <w:smallCaps w:val="0"/>
                              </w:rPr>
                            </w:pPr>
                            <w:r>
                              <w:rPr>
                                <w:smallCaps w:val="0"/>
                              </w:rPr>
                              <w:t>Quantity</w:t>
                            </w:r>
                          </w:p>
                        </w:tc>
                        <w:tc>
                          <w:tcPr>
                            <w:tcW w:w="2610" w:type="dxa"/>
                            <w:tcBorders>
                              <w:top w:val="double" w:sz="6" w:space="0" w:color="auto"/>
                              <w:bottom w:val="single" w:sz="6" w:space="0" w:color="auto"/>
                            </w:tcBorders>
                            <w:vAlign w:val="center"/>
                          </w:tcPr>
                          <w:p w:rsidR="0076740B" w:rsidRDefault="0076740B">
                            <w:pPr>
                              <w:jc w:val="center"/>
                              <w:rPr>
                                <w:sz w:val="16"/>
                                <w:szCs w:val="16"/>
                              </w:rPr>
                            </w:pPr>
                            <w:r>
                              <w:rPr>
                                <w:sz w:val="16"/>
                                <w:szCs w:val="16"/>
                              </w:rPr>
                              <w:t>Conversion from Gaussian and</w:t>
                            </w:r>
                          </w:p>
                          <w:p w:rsidR="0076740B" w:rsidRDefault="0076740B">
                            <w:pPr>
                              <w:jc w:val="center"/>
                              <w:rPr>
                                <w:sz w:val="16"/>
                                <w:szCs w:val="16"/>
                              </w:rPr>
                            </w:pPr>
                            <w:r>
                              <w:rPr>
                                <w:sz w:val="16"/>
                                <w:szCs w:val="16"/>
                              </w:rPr>
                              <w:t xml:space="preserve">CGS EMU to SI </w:t>
                            </w:r>
                            <w:r>
                              <w:rPr>
                                <w:sz w:val="16"/>
                                <w:szCs w:val="16"/>
                                <w:vertAlign w:val="superscript"/>
                              </w:rPr>
                              <w:t>a</w:t>
                            </w:r>
                          </w:p>
                        </w:tc>
                      </w:tr>
                      <w:tr w:rsidR="0076740B">
                        <w:tc>
                          <w:tcPr>
                            <w:tcW w:w="720" w:type="dxa"/>
                            <w:tcBorders>
                              <w:top w:val="nil"/>
                            </w:tcBorders>
                          </w:tcPr>
                          <w:p w:rsidR="0076740B" w:rsidRDefault="0076740B">
                            <w:pPr>
                              <w:rPr>
                                <w:sz w:val="16"/>
                                <w:szCs w:val="16"/>
                              </w:rPr>
                            </w:pPr>
                            <w:r>
                              <w:rPr>
                                <w:sz w:val="16"/>
                                <w:szCs w:val="16"/>
                              </w:rPr>
                              <w:sym w:font="Symbol" w:char="F046"/>
                            </w:r>
                          </w:p>
                        </w:tc>
                        <w:tc>
                          <w:tcPr>
                            <w:tcW w:w="1710" w:type="dxa"/>
                            <w:tcBorders>
                              <w:top w:val="nil"/>
                            </w:tcBorders>
                          </w:tcPr>
                          <w:p w:rsidR="0076740B" w:rsidRDefault="0076740B">
                            <w:pPr>
                              <w:rPr>
                                <w:sz w:val="16"/>
                                <w:szCs w:val="16"/>
                              </w:rPr>
                            </w:pPr>
                            <w:r>
                              <w:rPr>
                                <w:sz w:val="16"/>
                                <w:szCs w:val="16"/>
                              </w:rPr>
                              <w:t>magnetic flux</w:t>
                            </w:r>
                          </w:p>
                        </w:tc>
                        <w:tc>
                          <w:tcPr>
                            <w:tcW w:w="2610" w:type="dxa"/>
                            <w:tcBorders>
                              <w:top w:val="nil"/>
                            </w:tcBorders>
                          </w:tcPr>
                          <w:p w:rsidR="0076740B" w:rsidRDefault="0076740B">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6740B">
                        <w:tc>
                          <w:tcPr>
                            <w:tcW w:w="720" w:type="dxa"/>
                            <w:tcBorders>
                              <w:top w:val="nil"/>
                            </w:tcBorders>
                          </w:tcPr>
                          <w:p w:rsidR="0076740B" w:rsidRDefault="0076740B">
                            <w:pPr>
                              <w:rPr>
                                <w:i/>
                                <w:iCs/>
                                <w:sz w:val="16"/>
                                <w:szCs w:val="16"/>
                              </w:rPr>
                            </w:pPr>
                            <w:r>
                              <w:rPr>
                                <w:i/>
                                <w:iCs/>
                                <w:sz w:val="16"/>
                                <w:szCs w:val="16"/>
                              </w:rPr>
                              <w:t>B</w:t>
                            </w:r>
                          </w:p>
                        </w:tc>
                        <w:tc>
                          <w:tcPr>
                            <w:tcW w:w="1710" w:type="dxa"/>
                            <w:tcBorders>
                              <w:top w:val="nil"/>
                            </w:tcBorders>
                          </w:tcPr>
                          <w:p w:rsidR="0076740B" w:rsidRDefault="0076740B">
                            <w:pPr>
                              <w:rPr>
                                <w:sz w:val="16"/>
                                <w:szCs w:val="16"/>
                              </w:rPr>
                            </w:pPr>
                            <w:r>
                              <w:rPr>
                                <w:sz w:val="16"/>
                                <w:szCs w:val="16"/>
                              </w:rPr>
                              <w:t xml:space="preserve">magnetic flux density, </w:t>
                            </w:r>
                          </w:p>
                          <w:p w:rsidR="0076740B" w:rsidRDefault="0076740B">
                            <w:pPr>
                              <w:rPr>
                                <w:sz w:val="16"/>
                                <w:szCs w:val="16"/>
                              </w:rPr>
                            </w:pPr>
                            <w:r>
                              <w:rPr>
                                <w:sz w:val="16"/>
                                <w:szCs w:val="16"/>
                              </w:rPr>
                              <w:t xml:space="preserve">  magnetic induction</w:t>
                            </w:r>
                          </w:p>
                        </w:tc>
                        <w:tc>
                          <w:tcPr>
                            <w:tcW w:w="2610" w:type="dxa"/>
                            <w:tcBorders>
                              <w:top w:val="nil"/>
                            </w:tcBorders>
                          </w:tcPr>
                          <w:p w:rsidR="0076740B" w:rsidRDefault="0076740B">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6740B">
                        <w:tc>
                          <w:tcPr>
                            <w:tcW w:w="720" w:type="dxa"/>
                          </w:tcPr>
                          <w:p w:rsidR="0076740B" w:rsidRDefault="0076740B">
                            <w:pPr>
                              <w:rPr>
                                <w:i/>
                                <w:iCs/>
                                <w:sz w:val="16"/>
                                <w:szCs w:val="16"/>
                              </w:rPr>
                            </w:pPr>
                            <w:r>
                              <w:rPr>
                                <w:i/>
                                <w:iCs/>
                                <w:sz w:val="16"/>
                                <w:szCs w:val="16"/>
                              </w:rPr>
                              <w:t>H</w:t>
                            </w:r>
                          </w:p>
                        </w:tc>
                        <w:tc>
                          <w:tcPr>
                            <w:tcW w:w="1710" w:type="dxa"/>
                          </w:tcPr>
                          <w:p w:rsidR="0076740B" w:rsidRDefault="0076740B">
                            <w:pPr>
                              <w:rPr>
                                <w:sz w:val="16"/>
                                <w:szCs w:val="16"/>
                              </w:rPr>
                            </w:pPr>
                            <w:r>
                              <w:rPr>
                                <w:sz w:val="16"/>
                                <w:szCs w:val="16"/>
                              </w:rPr>
                              <w:t>magnetic field strength</w:t>
                            </w:r>
                          </w:p>
                        </w:tc>
                        <w:tc>
                          <w:tcPr>
                            <w:tcW w:w="2610" w:type="dxa"/>
                          </w:tcPr>
                          <w:p w:rsidR="0076740B" w:rsidRDefault="0076740B">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6740B" w:rsidRPr="005658DF">
                        <w:tc>
                          <w:tcPr>
                            <w:tcW w:w="720" w:type="dxa"/>
                          </w:tcPr>
                          <w:p w:rsidR="0076740B" w:rsidRDefault="0076740B">
                            <w:pPr>
                              <w:rPr>
                                <w:i/>
                                <w:iCs/>
                                <w:sz w:val="16"/>
                                <w:szCs w:val="16"/>
                              </w:rPr>
                            </w:pPr>
                            <w:r>
                              <w:rPr>
                                <w:i/>
                                <w:iCs/>
                                <w:sz w:val="16"/>
                                <w:szCs w:val="16"/>
                              </w:rPr>
                              <w:t>m</w:t>
                            </w:r>
                          </w:p>
                        </w:tc>
                        <w:tc>
                          <w:tcPr>
                            <w:tcW w:w="1710" w:type="dxa"/>
                          </w:tcPr>
                          <w:p w:rsidR="0076740B" w:rsidRDefault="0076740B">
                            <w:pPr>
                              <w:rPr>
                                <w:sz w:val="16"/>
                                <w:szCs w:val="16"/>
                                <w:vertAlign w:val="superscript"/>
                              </w:rPr>
                            </w:pPr>
                            <w:r>
                              <w:rPr>
                                <w:sz w:val="16"/>
                                <w:szCs w:val="16"/>
                              </w:rPr>
                              <w:t>magnetic moment</w:t>
                            </w:r>
                          </w:p>
                        </w:tc>
                        <w:tc>
                          <w:tcPr>
                            <w:tcW w:w="2610" w:type="dxa"/>
                          </w:tcPr>
                          <w:p w:rsidR="0076740B" w:rsidRPr="00F62BF5" w:rsidRDefault="0076740B">
                            <w:pPr>
                              <w:rPr>
                                <w:sz w:val="16"/>
                                <w:szCs w:val="16"/>
                                <w:lang w:val="fr-FR"/>
                              </w:rPr>
                            </w:pPr>
                            <w:r w:rsidRPr="00F62BF5">
                              <w:rPr>
                                <w:sz w:val="16"/>
                                <w:szCs w:val="16"/>
                                <w:lang w:val="fr-FR"/>
                              </w:rPr>
                              <w:t xml:space="preserve">1 erg/G = 1 emu </w:t>
                            </w:r>
                          </w:p>
                          <w:p w:rsidR="0076740B" w:rsidRPr="00F62BF5" w:rsidRDefault="0076740B">
                            <w:pPr>
                              <w:rPr>
                                <w:sz w:val="16"/>
                                <w:szCs w:val="16"/>
                                <w:lang w:val="fr-FR"/>
                              </w:rPr>
                            </w:pPr>
                            <w:r w:rsidRPr="00F62BF5">
                              <w:rPr>
                                <w:sz w:val="16"/>
                                <w:szCs w:val="16"/>
                                <w:lang w:val="fr-FR"/>
                              </w:rPr>
                              <w:t xml:space="preserve">  </w:t>
                            </w:r>
                            <w:r>
                              <w:rPr>
                                <w:sz w:val="16"/>
                                <w:szCs w:val="16"/>
                              </w:rPr>
                              <w:sym w:font="Symbol" w:char="F0AE"/>
                            </w:r>
                            <w:r w:rsidRPr="00F62BF5">
                              <w:rPr>
                                <w:sz w:val="16"/>
                                <w:szCs w:val="16"/>
                                <w:lang w:val="fr-FR"/>
                              </w:rPr>
                              <w:t xml:space="preserve"> 10</w:t>
                            </w:r>
                            <w:r>
                              <w:rPr>
                                <w:sz w:val="16"/>
                                <w:szCs w:val="16"/>
                                <w:vertAlign w:val="superscript"/>
                              </w:rPr>
                              <w:sym w:font="Symbol" w:char="F02D"/>
                            </w:r>
                            <w:r w:rsidRPr="00F62BF5">
                              <w:rPr>
                                <w:sz w:val="16"/>
                                <w:szCs w:val="16"/>
                                <w:vertAlign w:val="superscript"/>
                                <w:lang w:val="fr-FR"/>
                              </w:rPr>
                              <w:t>3</w:t>
                            </w:r>
                            <w:r w:rsidRPr="00F62BF5">
                              <w:rPr>
                                <w:sz w:val="16"/>
                                <w:szCs w:val="16"/>
                                <w:lang w:val="fr-FR"/>
                              </w:rPr>
                              <w:t xml:space="preserve"> A·m</w:t>
                            </w:r>
                            <w:r w:rsidRPr="00F62BF5">
                              <w:rPr>
                                <w:sz w:val="16"/>
                                <w:szCs w:val="16"/>
                                <w:vertAlign w:val="superscript"/>
                                <w:lang w:val="fr-FR"/>
                              </w:rPr>
                              <w:t>2</w:t>
                            </w:r>
                            <w:r w:rsidRPr="00F62BF5">
                              <w:rPr>
                                <w:sz w:val="16"/>
                                <w:szCs w:val="16"/>
                                <w:lang w:val="fr-FR"/>
                              </w:rPr>
                              <w:t xml:space="preserve"> = 10</w:t>
                            </w:r>
                            <w:r>
                              <w:rPr>
                                <w:sz w:val="16"/>
                                <w:szCs w:val="16"/>
                                <w:vertAlign w:val="superscript"/>
                              </w:rPr>
                              <w:sym w:font="Symbol" w:char="F02D"/>
                            </w:r>
                            <w:r w:rsidRPr="00F62BF5">
                              <w:rPr>
                                <w:sz w:val="16"/>
                                <w:szCs w:val="16"/>
                                <w:vertAlign w:val="superscript"/>
                                <w:lang w:val="fr-FR"/>
                              </w:rPr>
                              <w:t>3</w:t>
                            </w:r>
                            <w:r w:rsidRPr="00F62BF5">
                              <w:rPr>
                                <w:sz w:val="16"/>
                                <w:szCs w:val="16"/>
                                <w:lang w:val="fr-FR"/>
                              </w:rPr>
                              <w:t xml:space="preserve"> J/T</w:t>
                            </w:r>
                          </w:p>
                        </w:tc>
                      </w:tr>
                      <w:tr w:rsidR="0076740B">
                        <w:tc>
                          <w:tcPr>
                            <w:tcW w:w="720" w:type="dxa"/>
                          </w:tcPr>
                          <w:p w:rsidR="0076740B" w:rsidRDefault="0076740B">
                            <w:pPr>
                              <w:rPr>
                                <w:i/>
                                <w:iCs/>
                                <w:sz w:val="16"/>
                                <w:szCs w:val="16"/>
                              </w:rPr>
                            </w:pPr>
                            <w:r>
                              <w:rPr>
                                <w:i/>
                                <w:iCs/>
                                <w:sz w:val="16"/>
                                <w:szCs w:val="16"/>
                              </w:rPr>
                              <w:t>M</w:t>
                            </w:r>
                          </w:p>
                        </w:tc>
                        <w:tc>
                          <w:tcPr>
                            <w:tcW w:w="1710" w:type="dxa"/>
                          </w:tcPr>
                          <w:p w:rsidR="0076740B" w:rsidRDefault="0076740B">
                            <w:pPr>
                              <w:rPr>
                                <w:sz w:val="16"/>
                                <w:szCs w:val="16"/>
                              </w:rPr>
                            </w:pPr>
                            <w:r>
                              <w:rPr>
                                <w:sz w:val="16"/>
                                <w:szCs w:val="16"/>
                              </w:rPr>
                              <w:t>magnetization</w:t>
                            </w:r>
                          </w:p>
                        </w:tc>
                        <w:tc>
                          <w:tcPr>
                            <w:tcW w:w="2610" w:type="dxa"/>
                          </w:tcPr>
                          <w:p w:rsidR="0076740B" w:rsidRDefault="0076740B">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6740B" w:rsidRDefault="0076740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6740B">
                        <w:tc>
                          <w:tcPr>
                            <w:tcW w:w="720" w:type="dxa"/>
                          </w:tcPr>
                          <w:p w:rsidR="0076740B" w:rsidRDefault="0076740B">
                            <w:pPr>
                              <w:rPr>
                                <w:i/>
                                <w:iCs/>
                                <w:sz w:val="16"/>
                                <w:szCs w:val="16"/>
                              </w:rPr>
                            </w:pPr>
                            <w:r>
                              <w:rPr>
                                <w:sz w:val="16"/>
                                <w:szCs w:val="16"/>
                              </w:rPr>
                              <w:t>4</w:t>
                            </w:r>
                            <w:r>
                              <w:rPr>
                                <w:sz w:val="16"/>
                                <w:szCs w:val="16"/>
                              </w:rPr>
                              <w:sym w:font="Symbol" w:char="F070"/>
                            </w:r>
                            <w:r>
                              <w:rPr>
                                <w:i/>
                                <w:iCs/>
                                <w:sz w:val="16"/>
                                <w:szCs w:val="16"/>
                              </w:rPr>
                              <w:t>M</w:t>
                            </w:r>
                          </w:p>
                        </w:tc>
                        <w:tc>
                          <w:tcPr>
                            <w:tcW w:w="1710" w:type="dxa"/>
                          </w:tcPr>
                          <w:p w:rsidR="0076740B" w:rsidRDefault="0076740B">
                            <w:pPr>
                              <w:rPr>
                                <w:sz w:val="16"/>
                                <w:szCs w:val="16"/>
                              </w:rPr>
                            </w:pPr>
                            <w:r>
                              <w:rPr>
                                <w:sz w:val="16"/>
                                <w:szCs w:val="16"/>
                              </w:rPr>
                              <w:t>magnetization</w:t>
                            </w:r>
                          </w:p>
                        </w:tc>
                        <w:tc>
                          <w:tcPr>
                            <w:tcW w:w="2610" w:type="dxa"/>
                          </w:tcPr>
                          <w:p w:rsidR="0076740B" w:rsidRDefault="0076740B">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6740B">
                        <w:tc>
                          <w:tcPr>
                            <w:tcW w:w="720" w:type="dxa"/>
                          </w:tcPr>
                          <w:p w:rsidR="0076740B" w:rsidRDefault="0076740B">
                            <w:pPr>
                              <w:rPr>
                                <w:sz w:val="16"/>
                                <w:szCs w:val="16"/>
                              </w:rPr>
                            </w:pPr>
                            <w:r>
                              <w:rPr>
                                <w:sz w:val="16"/>
                                <w:szCs w:val="16"/>
                              </w:rPr>
                              <w:sym w:font="Symbol" w:char="F073"/>
                            </w:r>
                          </w:p>
                        </w:tc>
                        <w:tc>
                          <w:tcPr>
                            <w:tcW w:w="1710" w:type="dxa"/>
                          </w:tcPr>
                          <w:p w:rsidR="0076740B" w:rsidRDefault="0076740B">
                            <w:pPr>
                              <w:rPr>
                                <w:sz w:val="16"/>
                                <w:szCs w:val="16"/>
                              </w:rPr>
                            </w:pPr>
                            <w:r>
                              <w:rPr>
                                <w:sz w:val="16"/>
                                <w:szCs w:val="16"/>
                              </w:rPr>
                              <w:t>specific magnetization</w:t>
                            </w:r>
                          </w:p>
                        </w:tc>
                        <w:tc>
                          <w:tcPr>
                            <w:tcW w:w="2610" w:type="dxa"/>
                          </w:tcPr>
                          <w:p w:rsidR="0076740B" w:rsidRDefault="0076740B">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6740B">
                        <w:tc>
                          <w:tcPr>
                            <w:tcW w:w="720" w:type="dxa"/>
                          </w:tcPr>
                          <w:p w:rsidR="0076740B" w:rsidRDefault="0076740B">
                            <w:pPr>
                              <w:rPr>
                                <w:i/>
                                <w:iCs/>
                                <w:sz w:val="16"/>
                                <w:szCs w:val="16"/>
                              </w:rPr>
                            </w:pPr>
                            <w:r>
                              <w:rPr>
                                <w:i/>
                                <w:iCs/>
                                <w:sz w:val="16"/>
                                <w:szCs w:val="16"/>
                              </w:rPr>
                              <w:t>j</w:t>
                            </w:r>
                          </w:p>
                        </w:tc>
                        <w:tc>
                          <w:tcPr>
                            <w:tcW w:w="1710" w:type="dxa"/>
                          </w:tcPr>
                          <w:p w:rsidR="0076740B" w:rsidRDefault="0076740B">
                            <w:pPr>
                              <w:rPr>
                                <w:sz w:val="16"/>
                                <w:szCs w:val="16"/>
                              </w:rPr>
                            </w:pPr>
                            <w:r>
                              <w:rPr>
                                <w:sz w:val="16"/>
                                <w:szCs w:val="16"/>
                              </w:rPr>
                              <w:t xml:space="preserve">magnetic dipole </w:t>
                            </w:r>
                          </w:p>
                          <w:p w:rsidR="0076740B" w:rsidRDefault="0076740B">
                            <w:pPr>
                              <w:rPr>
                                <w:sz w:val="16"/>
                                <w:szCs w:val="16"/>
                              </w:rPr>
                            </w:pPr>
                            <w:r>
                              <w:rPr>
                                <w:sz w:val="16"/>
                                <w:szCs w:val="16"/>
                              </w:rPr>
                              <w:t xml:space="preserve">  moment</w:t>
                            </w:r>
                          </w:p>
                        </w:tc>
                        <w:tc>
                          <w:tcPr>
                            <w:tcW w:w="2610" w:type="dxa"/>
                          </w:tcPr>
                          <w:p w:rsidR="0076740B" w:rsidRDefault="0076740B">
                            <w:pPr>
                              <w:rPr>
                                <w:sz w:val="16"/>
                                <w:szCs w:val="16"/>
                              </w:rPr>
                            </w:pPr>
                            <w:r>
                              <w:rPr>
                                <w:sz w:val="16"/>
                                <w:szCs w:val="16"/>
                              </w:rPr>
                              <w:t xml:space="preserve">1 erg/G = 1 emu </w:t>
                            </w:r>
                          </w:p>
                          <w:p w:rsidR="0076740B" w:rsidRDefault="0076740B">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6740B" w:rsidRPr="005658DF">
                        <w:tc>
                          <w:tcPr>
                            <w:tcW w:w="720" w:type="dxa"/>
                          </w:tcPr>
                          <w:p w:rsidR="0076740B" w:rsidRDefault="0076740B">
                            <w:pPr>
                              <w:rPr>
                                <w:i/>
                                <w:iCs/>
                                <w:sz w:val="16"/>
                                <w:szCs w:val="16"/>
                              </w:rPr>
                            </w:pPr>
                            <w:r>
                              <w:rPr>
                                <w:i/>
                                <w:iCs/>
                                <w:sz w:val="16"/>
                                <w:szCs w:val="16"/>
                              </w:rPr>
                              <w:t>J</w:t>
                            </w:r>
                          </w:p>
                        </w:tc>
                        <w:tc>
                          <w:tcPr>
                            <w:tcW w:w="1710" w:type="dxa"/>
                          </w:tcPr>
                          <w:p w:rsidR="0076740B" w:rsidRDefault="0076740B">
                            <w:pPr>
                              <w:rPr>
                                <w:sz w:val="16"/>
                                <w:szCs w:val="16"/>
                              </w:rPr>
                            </w:pPr>
                            <w:r>
                              <w:rPr>
                                <w:sz w:val="16"/>
                                <w:szCs w:val="16"/>
                              </w:rPr>
                              <w:t>magnetic polarization</w:t>
                            </w:r>
                          </w:p>
                        </w:tc>
                        <w:tc>
                          <w:tcPr>
                            <w:tcW w:w="2610" w:type="dxa"/>
                          </w:tcPr>
                          <w:p w:rsidR="0076740B" w:rsidRPr="00F62BF5" w:rsidRDefault="0076740B">
                            <w:pPr>
                              <w:rPr>
                                <w:sz w:val="16"/>
                                <w:szCs w:val="16"/>
                                <w:lang w:val="fr-FR"/>
                              </w:rPr>
                            </w:pPr>
                            <w:r w:rsidRPr="00F62BF5">
                              <w:rPr>
                                <w:sz w:val="16"/>
                                <w:szCs w:val="16"/>
                                <w:lang w:val="fr-FR"/>
                              </w:rPr>
                              <w:t>1 erg/(G·cm</w:t>
                            </w:r>
                            <w:r w:rsidRPr="00F62BF5">
                              <w:rPr>
                                <w:sz w:val="16"/>
                                <w:szCs w:val="16"/>
                                <w:vertAlign w:val="superscript"/>
                                <w:lang w:val="fr-FR"/>
                              </w:rPr>
                              <w:t>3</w:t>
                            </w:r>
                            <w:r w:rsidRPr="00F62BF5">
                              <w:rPr>
                                <w:sz w:val="16"/>
                                <w:szCs w:val="16"/>
                                <w:lang w:val="fr-FR"/>
                              </w:rPr>
                              <w:t>) = 1 emu/cm</w:t>
                            </w:r>
                            <w:r w:rsidRPr="00F62BF5">
                              <w:rPr>
                                <w:sz w:val="16"/>
                                <w:szCs w:val="16"/>
                                <w:vertAlign w:val="superscript"/>
                                <w:lang w:val="fr-FR"/>
                              </w:rPr>
                              <w:t>3</w:t>
                            </w:r>
                          </w:p>
                          <w:p w:rsidR="0076740B" w:rsidRPr="00F62BF5" w:rsidRDefault="0076740B">
                            <w:pPr>
                              <w:rPr>
                                <w:sz w:val="16"/>
                                <w:szCs w:val="16"/>
                                <w:lang w:val="fr-FR"/>
                              </w:rPr>
                            </w:pPr>
                            <w:r w:rsidRPr="00F62BF5">
                              <w:rPr>
                                <w:sz w:val="16"/>
                                <w:szCs w:val="16"/>
                                <w:lang w:val="fr-FR"/>
                              </w:rPr>
                              <w:t xml:space="preserve">  </w:t>
                            </w:r>
                            <w:r>
                              <w:rPr>
                                <w:sz w:val="16"/>
                                <w:szCs w:val="16"/>
                              </w:rPr>
                              <w:sym w:font="Symbol" w:char="F0AE"/>
                            </w:r>
                            <w:r w:rsidRPr="00F62BF5">
                              <w:rPr>
                                <w:sz w:val="16"/>
                                <w:szCs w:val="16"/>
                                <w:lang w:val="fr-FR"/>
                              </w:rPr>
                              <w:t xml:space="preserve"> 4</w:t>
                            </w:r>
                            <w:r>
                              <w:rPr>
                                <w:sz w:val="16"/>
                                <w:szCs w:val="16"/>
                              </w:rPr>
                              <w:sym w:font="Symbol" w:char="F070"/>
                            </w:r>
                            <w:r w:rsidRPr="00F62BF5">
                              <w:rPr>
                                <w:sz w:val="16"/>
                                <w:szCs w:val="16"/>
                                <w:lang w:val="fr-FR"/>
                              </w:rPr>
                              <w:t xml:space="preserve"> </w:t>
                            </w:r>
                            <w:r>
                              <w:rPr>
                                <w:sz w:val="16"/>
                                <w:szCs w:val="16"/>
                              </w:rPr>
                              <w:sym w:font="Symbol" w:char="F0B4"/>
                            </w:r>
                            <w:r w:rsidRPr="00F62BF5">
                              <w:rPr>
                                <w:sz w:val="16"/>
                                <w:szCs w:val="16"/>
                                <w:lang w:val="fr-FR"/>
                              </w:rPr>
                              <w:t xml:space="preserve"> 10</w:t>
                            </w:r>
                            <w:r>
                              <w:rPr>
                                <w:sz w:val="16"/>
                                <w:szCs w:val="16"/>
                                <w:vertAlign w:val="superscript"/>
                              </w:rPr>
                              <w:sym w:font="Symbol" w:char="F02D"/>
                            </w:r>
                            <w:r w:rsidRPr="00F62BF5">
                              <w:rPr>
                                <w:sz w:val="16"/>
                                <w:szCs w:val="16"/>
                                <w:vertAlign w:val="superscript"/>
                                <w:lang w:val="fr-FR"/>
                              </w:rPr>
                              <w:t>4</w:t>
                            </w:r>
                            <w:r w:rsidRPr="00F62BF5">
                              <w:rPr>
                                <w:sz w:val="16"/>
                                <w:szCs w:val="16"/>
                                <w:lang w:val="fr-FR"/>
                              </w:rPr>
                              <w:t xml:space="preserve"> T</w:t>
                            </w:r>
                          </w:p>
                        </w:tc>
                      </w:tr>
                      <w:tr w:rsidR="0076740B">
                        <w:tc>
                          <w:tcPr>
                            <w:tcW w:w="720" w:type="dxa"/>
                          </w:tcPr>
                          <w:p w:rsidR="0076740B" w:rsidRDefault="0076740B">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Pr>
                          <w:p w:rsidR="0076740B" w:rsidRDefault="0076740B">
                            <w:pPr>
                              <w:rPr>
                                <w:sz w:val="16"/>
                                <w:szCs w:val="16"/>
                              </w:rPr>
                            </w:pPr>
                            <w:r>
                              <w:rPr>
                                <w:sz w:val="16"/>
                                <w:szCs w:val="16"/>
                              </w:rPr>
                              <w:t>susceptibility</w:t>
                            </w:r>
                          </w:p>
                        </w:tc>
                        <w:tc>
                          <w:tcPr>
                            <w:tcW w:w="2610" w:type="dxa"/>
                          </w:tcPr>
                          <w:p w:rsidR="0076740B" w:rsidRDefault="0076740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6740B">
                        <w:tc>
                          <w:tcPr>
                            <w:tcW w:w="720" w:type="dxa"/>
                          </w:tcPr>
                          <w:p w:rsidR="0076740B" w:rsidRDefault="0076740B">
                            <w:pPr>
                              <w:rPr>
                                <w:sz w:val="16"/>
                                <w:szCs w:val="16"/>
                                <w:vertAlign w:val="subscript"/>
                              </w:rPr>
                            </w:pPr>
                            <w:r>
                              <w:rPr>
                                <w:sz w:val="16"/>
                                <w:szCs w:val="16"/>
                              </w:rPr>
                              <w:sym w:font="Symbol" w:char="F063"/>
                            </w:r>
                            <w:r>
                              <w:rPr>
                                <w:sz w:val="16"/>
                                <w:szCs w:val="16"/>
                                <w:vertAlign w:val="subscript"/>
                              </w:rPr>
                              <w:sym w:font="Symbol" w:char="F072"/>
                            </w:r>
                          </w:p>
                        </w:tc>
                        <w:tc>
                          <w:tcPr>
                            <w:tcW w:w="1710" w:type="dxa"/>
                          </w:tcPr>
                          <w:p w:rsidR="0076740B" w:rsidRDefault="0076740B">
                            <w:pPr>
                              <w:rPr>
                                <w:sz w:val="16"/>
                                <w:szCs w:val="16"/>
                              </w:rPr>
                            </w:pPr>
                            <w:r>
                              <w:rPr>
                                <w:sz w:val="16"/>
                                <w:szCs w:val="16"/>
                              </w:rPr>
                              <w:t>mass susceptibility</w:t>
                            </w:r>
                          </w:p>
                        </w:tc>
                        <w:tc>
                          <w:tcPr>
                            <w:tcW w:w="2610" w:type="dxa"/>
                          </w:tcPr>
                          <w:p w:rsidR="0076740B" w:rsidRDefault="0076740B">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6740B">
                        <w:tc>
                          <w:tcPr>
                            <w:tcW w:w="720" w:type="dxa"/>
                          </w:tcPr>
                          <w:p w:rsidR="0076740B" w:rsidRDefault="0076740B">
                            <w:pPr>
                              <w:rPr>
                                <w:sz w:val="16"/>
                                <w:szCs w:val="16"/>
                              </w:rPr>
                            </w:pPr>
                            <w:r>
                              <w:rPr>
                                <w:sz w:val="16"/>
                                <w:szCs w:val="16"/>
                              </w:rPr>
                              <w:sym w:font="Symbol" w:char="F06D"/>
                            </w:r>
                          </w:p>
                        </w:tc>
                        <w:tc>
                          <w:tcPr>
                            <w:tcW w:w="1710" w:type="dxa"/>
                          </w:tcPr>
                          <w:p w:rsidR="0076740B" w:rsidRDefault="0076740B">
                            <w:pPr>
                              <w:rPr>
                                <w:sz w:val="16"/>
                                <w:szCs w:val="16"/>
                              </w:rPr>
                            </w:pPr>
                            <w:r>
                              <w:rPr>
                                <w:sz w:val="16"/>
                                <w:szCs w:val="16"/>
                              </w:rPr>
                              <w:t>permeability</w:t>
                            </w:r>
                          </w:p>
                        </w:tc>
                        <w:tc>
                          <w:tcPr>
                            <w:tcW w:w="2610" w:type="dxa"/>
                          </w:tcPr>
                          <w:p w:rsidR="0076740B" w:rsidRDefault="0076740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6740B" w:rsidRDefault="0076740B">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6740B">
                        <w:tc>
                          <w:tcPr>
                            <w:tcW w:w="720" w:type="dxa"/>
                          </w:tcPr>
                          <w:p w:rsidR="0076740B" w:rsidRDefault="0076740B">
                            <w:pPr>
                              <w:rPr>
                                <w:sz w:val="16"/>
                                <w:szCs w:val="16"/>
                              </w:rPr>
                            </w:pPr>
                            <w:r>
                              <w:rPr>
                                <w:sz w:val="16"/>
                                <w:szCs w:val="16"/>
                              </w:rPr>
                              <w:sym w:font="Symbol" w:char="F06D"/>
                            </w:r>
                            <w:r>
                              <w:rPr>
                                <w:sz w:val="16"/>
                                <w:szCs w:val="16"/>
                                <w:vertAlign w:val="subscript"/>
                              </w:rPr>
                              <w:t>r</w:t>
                            </w:r>
                          </w:p>
                        </w:tc>
                        <w:tc>
                          <w:tcPr>
                            <w:tcW w:w="1710" w:type="dxa"/>
                          </w:tcPr>
                          <w:p w:rsidR="0076740B" w:rsidRDefault="0076740B">
                            <w:pPr>
                              <w:rPr>
                                <w:sz w:val="16"/>
                                <w:szCs w:val="16"/>
                              </w:rPr>
                            </w:pPr>
                            <w:r>
                              <w:rPr>
                                <w:sz w:val="16"/>
                                <w:szCs w:val="16"/>
                              </w:rPr>
                              <w:t>relative permeability</w:t>
                            </w:r>
                          </w:p>
                        </w:tc>
                        <w:tc>
                          <w:tcPr>
                            <w:tcW w:w="2610" w:type="dxa"/>
                          </w:tcPr>
                          <w:p w:rsidR="0076740B" w:rsidRDefault="0076740B">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6740B">
                        <w:tc>
                          <w:tcPr>
                            <w:tcW w:w="720" w:type="dxa"/>
                          </w:tcPr>
                          <w:p w:rsidR="0076740B" w:rsidRDefault="0076740B">
                            <w:pPr>
                              <w:rPr>
                                <w:i/>
                                <w:iCs/>
                                <w:sz w:val="16"/>
                                <w:szCs w:val="16"/>
                              </w:rPr>
                            </w:pPr>
                            <w:r>
                              <w:rPr>
                                <w:i/>
                                <w:iCs/>
                                <w:sz w:val="16"/>
                                <w:szCs w:val="16"/>
                              </w:rPr>
                              <w:t>w, W</w:t>
                            </w:r>
                          </w:p>
                        </w:tc>
                        <w:tc>
                          <w:tcPr>
                            <w:tcW w:w="1710" w:type="dxa"/>
                          </w:tcPr>
                          <w:p w:rsidR="0076740B" w:rsidRDefault="0076740B">
                            <w:pPr>
                              <w:rPr>
                                <w:sz w:val="16"/>
                                <w:szCs w:val="16"/>
                              </w:rPr>
                            </w:pPr>
                            <w:r>
                              <w:rPr>
                                <w:sz w:val="16"/>
                                <w:szCs w:val="16"/>
                              </w:rPr>
                              <w:t>energy density</w:t>
                            </w:r>
                          </w:p>
                        </w:tc>
                        <w:tc>
                          <w:tcPr>
                            <w:tcW w:w="2610" w:type="dxa"/>
                          </w:tcPr>
                          <w:p w:rsidR="0076740B" w:rsidRDefault="0076740B">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6740B">
                        <w:trPr>
                          <w:trHeight w:val="279"/>
                        </w:trPr>
                        <w:tc>
                          <w:tcPr>
                            <w:tcW w:w="720" w:type="dxa"/>
                            <w:tcBorders>
                              <w:bottom w:val="double" w:sz="6" w:space="0" w:color="auto"/>
                            </w:tcBorders>
                          </w:tcPr>
                          <w:p w:rsidR="0076740B" w:rsidRDefault="0076740B">
                            <w:pPr>
                              <w:rPr>
                                <w:i/>
                                <w:iCs/>
                                <w:sz w:val="16"/>
                                <w:szCs w:val="16"/>
                              </w:rPr>
                            </w:pPr>
                            <w:r>
                              <w:rPr>
                                <w:i/>
                                <w:iCs/>
                                <w:sz w:val="16"/>
                                <w:szCs w:val="16"/>
                              </w:rPr>
                              <w:t>N, D</w:t>
                            </w:r>
                          </w:p>
                        </w:tc>
                        <w:tc>
                          <w:tcPr>
                            <w:tcW w:w="1710" w:type="dxa"/>
                            <w:tcBorders>
                              <w:bottom w:val="double" w:sz="6" w:space="0" w:color="auto"/>
                            </w:tcBorders>
                          </w:tcPr>
                          <w:p w:rsidR="0076740B" w:rsidRDefault="0076740B">
                            <w:pPr>
                              <w:rPr>
                                <w:sz w:val="16"/>
                                <w:szCs w:val="16"/>
                              </w:rPr>
                            </w:pPr>
                            <w:r>
                              <w:rPr>
                                <w:sz w:val="16"/>
                                <w:szCs w:val="16"/>
                              </w:rPr>
                              <w:t>demagnetizing factor</w:t>
                            </w:r>
                          </w:p>
                        </w:tc>
                        <w:tc>
                          <w:tcPr>
                            <w:tcW w:w="2610" w:type="dxa"/>
                            <w:tcBorders>
                              <w:bottom w:val="double" w:sz="6" w:space="0" w:color="auto"/>
                            </w:tcBorders>
                          </w:tcPr>
                          <w:p w:rsidR="0076740B" w:rsidRDefault="0076740B">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6740B" w:rsidRDefault="0076740B" w:rsidP="0076740B">
                      <w:pPr>
                        <w:pStyle w:val="FootnoteText"/>
                      </w:pPr>
                      <w:r>
                        <w:t>No vertical lines in table. Statements that serve as captions for the entire table do not need footnote letters. A longer description of the table would go here.</w:t>
                      </w:r>
                    </w:p>
                    <w:p w:rsidR="0076740B" w:rsidRDefault="0076740B" w:rsidP="0076740B">
                      <w:pPr>
                        <w:pStyle w:val="FootnoteText"/>
                      </w:pPr>
                      <w:r>
                        <w:rPr>
                          <w:vertAlign w:val="superscript"/>
                        </w:rPr>
                        <w:t>a</w:t>
                      </w:r>
                      <w:r>
                        <w:t>Gaussian units are the same as cgs emu for magnetostatics; Mx = maxwell, G = gauss, Oe = oersted; Wb = weber, V = volt, s = second, T = tesla, m = meter, A = ampere, J = joule, kg = kilogram, H = henry.</w:t>
                      </w:r>
                    </w:p>
                    <w:p w:rsidR="0076740B" w:rsidRDefault="0076740B" w:rsidP="0076740B">
                      <w:pPr>
                        <w:pStyle w:val="FootnoteText"/>
                      </w:pPr>
                    </w:p>
                    <w:p w:rsidR="0076740B" w:rsidRDefault="0076740B" w:rsidP="0076740B"/>
                  </w:txbxContent>
                </v:textbox>
                <w10:wrap type="square" anchorx="margin" anchory="margin"/>
              </v:shape>
            </w:pict>
          </mc:Fallback>
        </mc:AlternateContent>
      </w:r>
      <w:r w:rsidR="00141FE2">
        <w:t>Submission of a manuscript is not required for participation in a conference. Do not submit a reworked version of a paper you have submitted or published elsewhere</w:t>
      </w:r>
      <w:r w:rsidR="0076740B">
        <w:t>, including conference papers</w:t>
      </w:r>
      <w:r w:rsidR="00141FE2">
        <w:t xml:space="preserve">. Do not submit “preliminary” data or results. The submitting author is responsible for obtaining agreement of all coauthors and any consent required from sponsors before submitting a paper. </w:t>
      </w:r>
      <w:r w:rsidR="00141FE2">
        <w:rPr>
          <w:smallCaps/>
        </w:rPr>
        <w:t>IEEE Transactions on Magnetics</w:t>
      </w:r>
      <w:r w:rsidR="00141FE2">
        <w:t xml:space="preserve"> strongly discourages courtesy authorship. It is the obligation of the authors to cite relevant prior work. </w:t>
      </w:r>
      <w:r w:rsidR="0076740B" w:rsidRPr="008F4C15">
        <w:t>If you copy sentences, paragraphs, figures</w:t>
      </w:r>
      <w:r w:rsidR="0076740B">
        <w:t>,</w:t>
      </w:r>
      <w:r w:rsidR="0076740B" w:rsidRPr="008F4C15">
        <w:t xml:space="preserve"> or tables from another paper, even if it is your own paper, you must cite that paper at the corresponding point in your manuscript. </w:t>
      </w:r>
      <w:r w:rsidR="0076740B">
        <w:t xml:space="preserve">IEEE’s plagiarism (and excessive duplication) guidelines are described in detail at </w:t>
      </w:r>
      <w:hyperlink r:id="rId26" w:history="1">
        <w:r w:rsidR="0076740B" w:rsidRPr="0023696F">
          <w:rPr>
            <w:rStyle w:val="Hyperlink"/>
          </w:rPr>
          <w:t>www.ieee.org/publications_standards/publications/rights</w:t>
        </w:r>
      </w:hyperlink>
      <w:r w:rsidR="0076740B">
        <w:t xml:space="preserve">. </w:t>
      </w:r>
      <w:r w:rsidR="00141FE2">
        <w:t xml:space="preserve"> </w:t>
      </w:r>
    </w:p>
    <w:p w:rsidR="00141FE2" w:rsidRDefault="00141FE2" w:rsidP="00141FE2">
      <w:pPr>
        <w:pStyle w:val="Text"/>
      </w:pPr>
      <w:r>
        <w:t xml:space="preserve">The </w:t>
      </w:r>
      <w:r w:rsidR="00A91570">
        <w:rPr>
          <w:smallCaps/>
        </w:rPr>
        <w:t>Transactions</w:t>
      </w:r>
      <w:r>
        <w:t xml:space="preserve"> does not publish conference records or proceedings. The </w:t>
      </w:r>
      <w:r w:rsidR="00A91570">
        <w:rPr>
          <w:smallCaps/>
        </w:rPr>
        <w:t>Transactions</w:t>
      </w:r>
      <w:r>
        <w:t xml:space="preserve"> does publish papers related to conferences on basic and applied magnetics that have been recommended for publication on the basis of peer review. As a matter of convenience and service to the technical community, these topical papers are collected and published in one issue of the </w:t>
      </w:r>
      <w:r w:rsidR="00A91570">
        <w:rPr>
          <w:smallCaps/>
        </w:rPr>
        <w:t>Transactions</w:t>
      </w:r>
      <w:r>
        <w:t xml:space="preserve">. Conference-related papers published in the </w:t>
      </w:r>
      <w:r w:rsidR="00A91570">
        <w:rPr>
          <w:smallCaps/>
        </w:rPr>
        <w:t>Transactions</w:t>
      </w:r>
      <w:r>
        <w:t xml:space="preserve"> have the same peer-review requirements and the same status as regular papers. </w:t>
      </w:r>
    </w:p>
    <w:p w:rsidR="00141FE2" w:rsidRDefault="00141FE2" w:rsidP="00141FE2">
      <w:pPr>
        <w:pStyle w:val="Text"/>
      </w:pPr>
      <w:r>
        <w:t>Occasionally authors wish to submit a regular manuscript based on a previously published paper that appeared in a conference proceedings. Such submissions must contain a significant amount of new content, must cite the prior conference-proceedings paper, and must state, in the text, what is new in the current manuscript.</w:t>
      </w:r>
    </w:p>
    <w:p w:rsidR="0023696F" w:rsidRDefault="00141FE2" w:rsidP="00141FE2">
      <w:pPr>
        <w:pStyle w:val="Text"/>
      </w:pPr>
      <w:r>
        <w:lastRenderedPageBreak/>
        <w:t xml:space="preserve">At least two favorable reviews are required for a paper to be accepted for publication. In the event of an unfavorable review, it is at the discretion of the editor whether to seek additional reviews. The editors additionally make a determination of suitability, which is different from a judgment of whether a paper is sound or flawed. The editors consider whether a paper contributes significant new material, is within the scope of the journal, or is more suited to another journal. </w:t>
      </w:r>
    </w:p>
    <w:p w:rsidR="00141FE2" w:rsidRDefault="00141FE2" w:rsidP="00141FE2">
      <w:pPr>
        <w:pStyle w:val="Text"/>
      </w:pPr>
      <w:r>
        <w:t xml:space="preserve">For conference-related papers, the decision to accept or reject a paper is made by the conference editors and publications committee based on peer review and the scope of the conference. Undecipherable English is a valid reason for rejection. Authors of rejected papers may revise and resubmit them to the </w:t>
      </w:r>
      <w:r w:rsidR="00A91570">
        <w:rPr>
          <w:smallCaps/>
        </w:rPr>
        <w:t>Transactions</w:t>
      </w:r>
      <w:r>
        <w:t xml:space="preserve"> as regular papers, whereupon they will be reviewed by two new referees.</w:t>
      </w:r>
    </w:p>
    <w:p w:rsidR="00141FE2" w:rsidRDefault="009F7B02" w:rsidP="00141FE2">
      <w:pPr>
        <w:pStyle w:val="Heading1"/>
      </w:pPr>
      <w:r>
        <w:t>Kesimpulan</w:t>
      </w:r>
    </w:p>
    <w:p w:rsidR="00141FE2" w:rsidRDefault="00141FE2" w:rsidP="00141FE2">
      <w:pPr>
        <w:pStyle w:val="Text"/>
      </w:pPr>
      <w:r>
        <w:t xml:space="preserve">A conclusion section is not required. Although a conclusion may review the main points of the paper, do not replicate the abstract in the conclusion. A conclusion might elaborate on the importance of the work or suggest applications and extensions. </w:t>
      </w:r>
    </w:p>
    <w:p w:rsidR="00141FE2" w:rsidRDefault="009F7B02" w:rsidP="00141FE2">
      <w:pPr>
        <w:pStyle w:val="ReferenceHead"/>
      </w:pPr>
      <w:r>
        <w:t>Referensi</w:t>
      </w:r>
    </w:p>
    <w:p w:rsidR="00141FE2" w:rsidRDefault="00AE6B66" w:rsidP="00AE6B66">
      <w:pPr>
        <w:pStyle w:val="References"/>
      </w:pPr>
      <w:r w:rsidRPr="00AE6B66">
        <w:t>S</w:t>
      </w:r>
      <w:r>
        <w:t>hafi’i Muhammad</w:t>
      </w:r>
      <w:r w:rsidRPr="00AE6B66">
        <w:t xml:space="preserve"> </w:t>
      </w:r>
      <w:r>
        <w:t xml:space="preserve">Abdulhamid, </w:t>
      </w:r>
      <w:r w:rsidR="00141FE2">
        <w:t>“</w:t>
      </w:r>
      <w:r w:rsidRPr="00AE6B66">
        <w:t>A Review on Mobile SMS Spam Filtering Techniques</w:t>
      </w:r>
      <w:r w:rsidRPr="00AE6B66">
        <w:rPr>
          <w:iCs/>
        </w:rPr>
        <w:t>” Federal University of Technology, Minna PMB 65, Nigeria</w:t>
      </w:r>
      <w:r w:rsidR="00141FE2">
        <w:t xml:space="preserve">, </w:t>
      </w:r>
      <w:r>
        <w:t>IEEE, Agustus 2017</w:t>
      </w:r>
      <w:r w:rsidR="00141FE2">
        <w:t>.</w:t>
      </w:r>
    </w:p>
    <w:p w:rsidR="00141FE2" w:rsidRDefault="00141FE2" w:rsidP="00141FE2">
      <w:pPr>
        <w:pStyle w:val="References"/>
      </w:pPr>
      <w:r>
        <w:t xml:space="preserve">J. Clerk Maxwell, </w:t>
      </w:r>
      <w:r>
        <w:rPr>
          <w:i/>
          <w:iCs/>
        </w:rPr>
        <w:t>A Treatise on Electricity and Magnetism,</w:t>
      </w:r>
      <w:r>
        <w:t xml:space="preserve"> 3rd ed., vol. 2.  </w:t>
      </w:r>
      <w:smartTag w:uri="urn:schemas-microsoft-com:office:smarttags" w:element="City">
        <w:smartTag w:uri="urn:schemas-microsoft-com:office:smarttags" w:element="place">
          <w:r>
            <w:t>Oxford</w:t>
          </w:r>
        </w:smartTag>
      </w:smartTag>
      <w:r>
        <w:t>: Clarendon, 1892, pp. 68-73.</w:t>
      </w:r>
    </w:p>
    <w:p w:rsidR="00141FE2" w:rsidRDefault="00141FE2" w:rsidP="00141FE2">
      <w:pPr>
        <w:pStyle w:val="References"/>
      </w:pPr>
      <w:r>
        <w:t xml:space="preserve">I. S. Jacobs and C. P. Bean, “Fine particles, thin films and exchange anisotropy,” in </w:t>
      </w:r>
      <w:r>
        <w:rPr>
          <w:i/>
          <w:iCs/>
        </w:rPr>
        <w:t>Magnetism,</w:t>
      </w:r>
      <w:r>
        <w:t xml:space="preserve"> vol. III, G. T. Rado and H. Suhl, Eds.  </w:t>
      </w:r>
      <w:smartTag w:uri="urn:schemas-microsoft-com:office:smarttags" w:element="State">
        <w:smartTag w:uri="urn:schemas-microsoft-com:office:smarttags" w:element="place">
          <w:r>
            <w:t>New York</w:t>
          </w:r>
        </w:smartTag>
      </w:smartTag>
      <w:r>
        <w:t>: Academic, 1963, pp. 271-350.</w:t>
      </w:r>
    </w:p>
    <w:p w:rsidR="00141FE2" w:rsidRDefault="00141FE2" w:rsidP="00141FE2">
      <w:pPr>
        <w:pStyle w:val="References"/>
      </w:pPr>
      <w:r>
        <w:t xml:space="preserve">T. L. Gilbert, </w:t>
      </w:r>
      <w:r>
        <w:rPr>
          <w:i/>
          <w:iCs/>
        </w:rPr>
        <w:t xml:space="preserve">Formulation, Foundations and Applications of the Phenomenological Theory of Ferromagnetism, </w:t>
      </w:r>
      <w:r>
        <w:t xml:space="preserve">Ph.D. dissertation, Illinois Inst. Tech.,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 1956, unpublished.</w:t>
      </w:r>
    </w:p>
    <w:p w:rsidR="00141FE2" w:rsidRDefault="00141FE2" w:rsidP="00141FE2">
      <w:pPr>
        <w:pStyle w:val="References"/>
      </w:pPr>
      <w:r>
        <w:t>D. P. Arnold, “Review of microscale magnetic power generation,” submitted for publication.</w:t>
      </w:r>
    </w:p>
    <w:p w:rsidR="00141FE2" w:rsidRDefault="00141FE2" w:rsidP="00141FE2">
      <w:pPr>
        <w:pStyle w:val="References"/>
      </w:pPr>
      <w:r>
        <w:t xml:space="preserve">S. O. Demokritov and V. E. Demidov, “Micro-Brillouin light scattering spectroscopy of magnetic nanostructures,” </w:t>
      </w:r>
      <w:r>
        <w:rPr>
          <w:i/>
          <w:iCs/>
        </w:rPr>
        <w:t>IEEE Trans. Magn.,</w:t>
      </w:r>
      <w:r>
        <w:t xml:space="preserve"> to be published.</w:t>
      </w:r>
    </w:p>
    <w:p w:rsidR="00141FE2" w:rsidRDefault="00141FE2" w:rsidP="00141FE2">
      <w:pPr>
        <w:pStyle w:val="References"/>
      </w:pPr>
      <w:r>
        <w:lastRenderedPageBreak/>
        <w:t>C. J. Kaufman, Rocky Mountain Research Laboratories, Boulder, CO, private communication, 2004.</w:t>
      </w:r>
    </w:p>
    <w:p w:rsidR="00141FE2" w:rsidRDefault="00141FE2" w:rsidP="00141FE2">
      <w:pPr>
        <w:pStyle w:val="References"/>
      </w:pPr>
      <w:r>
        <w:t xml:space="preserve">Y. Yorozu, M. Hirano, K. Oka, and Y. Tagawa, “Electron spectroscopy studies on magneto-optical media and plastic substrate interface,” </w:t>
      </w:r>
      <w:r>
        <w:rPr>
          <w:i/>
          <w:iCs/>
        </w:rPr>
        <w:t>IEEE Transl. J. Magn. Jpn.,</w:t>
      </w:r>
      <w:r>
        <w:t xml:space="preserve"> vol. 2, pp. 740-741, August 1987 [</w:t>
      </w:r>
      <w:r>
        <w:rPr>
          <w:i/>
          <w:iCs/>
        </w:rPr>
        <w:t>Dig. 9th Annual Conf. Magn. Jpn.,</w:t>
      </w:r>
      <w:r>
        <w:t xml:space="preserve"> p. 301, 1982].</w:t>
      </w:r>
    </w:p>
    <w:p w:rsidR="00141FE2" w:rsidRDefault="00141FE2" w:rsidP="00141FE2">
      <w:pPr>
        <w:pStyle w:val="References"/>
      </w:pPr>
      <w:r>
        <w:t xml:space="preserve">M. Young, </w:t>
      </w:r>
      <w:r>
        <w:rPr>
          <w:i/>
          <w:iCs/>
        </w:rPr>
        <w:t>The Technical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1F11AC" w:rsidRDefault="001F11AC" w:rsidP="00141FE2">
      <w:pPr>
        <w:pStyle w:val="References"/>
        <w:numPr>
          <w:ilvl w:val="0"/>
          <w:numId w:val="0"/>
        </w:numPr>
        <w:ind w:left="360" w:hanging="360"/>
      </w:pPr>
    </w:p>
    <w:p w:rsidR="002F0998" w:rsidRDefault="002F0998" w:rsidP="00141FE2">
      <w:pPr>
        <w:pStyle w:val="References"/>
        <w:numPr>
          <w:ilvl w:val="0"/>
          <w:numId w:val="0"/>
        </w:numPr>
        <w:ind w:left="360" w:hanging="360"/>
      </w:pPr>
    </w:p>
    <w:p w:rsidR="00141FE2" w:rsidRDefault="00141FE2" w:rsidP="0059747D"/>
    <w:p w:rsidR="0003565B" w:rsidRPr="00141FE2" w:rsidRDefault="0003565B" w:rsidP="00141FE2"/>
    <w:sectPr w:rsidR="0003565B" w:rsidRPr="00141FE2">
      <w:headerReference w:type="even" r:id="rId27"/>
      <w:footerReference w:type="default" r:id="rId2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F4E" w:rsidRDefault="00AA7F4E" w:rsidP="00141FE2">
      <w:r>
        <w:separator/>
      </w:r>
    </w:p>
  </w:endnote>
  <w:endnote w:type="continuationSeparator" w:id="0">
    <w:p w:rsidR="00AA7F4E" w:rsidRDefault="00AA7F4E" w:rsidP="0014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B00" w:rsidRPr="00C566CB" w:rsidRDefault="00A97B00" w:rsidP="00A97B00">
    <w:pPr>
      <w:jc w:val="center"/>
      <w:rPr>
        <w:sz w:val="16"/>
        <w:szCs w:val="16"/>
      </w:rPr>
    </w:pPr>
    <w:r w:rsidRPr="00C566CB">
      <w:rPr>
        <w:sz w:val="16"/>
        <w:szCs w:val="16"/>
      </w:rPr>
      <w:t>0018-9464 © 201</w:t>
    </w:r>
    <w:r w:rsidR="00A0056B">
      <w:rPr>
        <w:sz w:val="16"/>
        <w:szCs w:val="16"/>
      </w:rPr>
      <w:t>5</w:t>
    </w:r>
    <w:r w:rsidRPr="00C566CB">
      <w:rPr>
        <w:sz w:val="16"/>
        <w:szCs w:val="16"/>
      </w:rPr>
      <w:t xml:space="preserve"> IEEE. Personal use is permitted, but republication/redistribution requires IEEE permission.</w:t>
    </w:r>
  </w:p>
  <w:p w:rsidR="00A97B00" w:rsidRPr="00A97B00" w:rsidRDefault="00A97B00" w:rsidP="00A97B00">
    <w:pPr>
      <w:jc w:val="center"/>
      <w:rPr>
        <w:sz w:val="16"/>
        <w:szCs w:val="16"/>
      </w:rPr>
    </w:pPr>
    <w:r w:rsidRPr="00C566CB">
      <w:rPr>
        <w:sz w:val="16"/>
        <w:szCs w:val="16"/>
      </w:rPr>
      <w:t>See http://www.ieee.org/publications_standards/publications/rights/index.html for more information.</w:t>
    </w:r>
    <w:r w:rsidR="00A0056B">
      <w:rPr>
        <w:sz w:val="16"/>
        <w:szCs w:val="16"/>
      </w:rPr>
      <w:t xml:space="preserve"> (Inserted by IEEE.)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56B" w:rsidRPr="00A0056B" w:rsidRDefault="00A0056B" w:rsidP="00A005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F4E" w:rsidRDefault="00AA7F4E" w:rsidP="00141FE2">
      <w:r>
        <w:separator/>
      </w:r>
    </w:p>
  </w:footnote>
  <w:footnote w:type="continuationSeparator" w:id="0">
    <w:p w:rsidR="00AA7F4E" w:rsidRDefault="00AA7F4E" w:rsidP="00141F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FE2" w:rsidRDefault="00141FE2">
    <w:pPr>
      <w:framePr w:wrap="around" w:vAnchor="text" w:hAnchor="margin" w:xAlign="right" w:y="1"/>
    </w:pPr>
    <w:r>
      <w:fldChar w:fldCharType="begin"/>
    </w:r>
    <w:r>
      <w:instrText xml:space="preserve">PAGE  </w:instrText>
    </w:r>
    <w:r>
      <w:fldChar w:fldCharType="separate"/>
    </w:r>
    <w:r>
      <w:rPr>
        <w:noProof/>
      </w:rPr>
      <w:t>1</w:t>
    </w:r>
    <w:r>
      <w:fldChar w:fldCharType="end"/>
    </w:r>
  </w:p>
  <w:p w:rsidR="00141FE2" w:rsidRDefault="00141FE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FE2" w:rsidRDefault="00141FE2">
    <w:pPr>
      <w:framePr w:wrap="around" w:vAnchor="text" w:hAnchor="margin" w:xAlign="right" w:y="1"/>
    </w:pPr>
    <w:r>
      <w:fldChar w:fldCharType="begin"/>
    </w:r>
    <w:r>
      <w:instrText xml:space="preserve">PAGE  </w:instrText>
    </w:r>
    <w:r>
      <w:fldChar w:fldCharType="separate"/>
    </w:r>
    <w:r w:rsidR="006E75AF">
      <w:rPr>
        <w:noProof/>
      </w:rPr>
      <w:t>4</w:t>
    </w:r>
    <w:r>
      <w:fldChar w:fldCharType="end"/>
    </w:r>
  </w:p>
  <w:p w:rsidR="00141FE2" w:rsidRDefault="00141FE2">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5F8" w:rsidRDefault="008C45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34833A39"/>
    <w:multiLevelType w:val="multilevel"/>
    <w:tmpl w:val="5B146BB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E2"/>
    <w:rsid w:val="0003565B"/>
    <w:rsid w:val="00037027"/>
    <w:rsid w:val="00090D7F"/>
    <w:rsid w:val="000E1450"/>
    <w:rsid w:val="001354E0"/>
    <w:rsid w:val="00141FE2"/>
    <w:rsid w:val="00151417"/>
    <w:rsid w:val="001662C8"/>
    <w:rsid w:val="0017501B"/>
    <w:rsid w:val="00184DBA"/>
    <w:rsid w:val="001F11AC"/>
    <w:rsid w:val="0023696F"/>
    <w:rsid w:val="002504B7"/>
    <w:rsid w:val="00275BB6"/>
    <w:rsid w:val="002C44CB"/>
    <w:rsid w:val="002E3EA0"/>
    <w:rsid w:val="002F0998"/>
    <w:rsid w:val="0035079D"/>
    <w:rsid w:val="003760F1"/>
    <w:rsid w:val="003851C6"/>
    <w:rsid w:val="004706B9"/>
    <w:rsid w:val="004C40D1"/>
    <w:rsid w:val="004D2E23"/>
    <w:rsid w:val="00536A3E"/>
    <w:rsid w:val="005658DF"/>
    <w:rsid w:val="0059747D"/>
    <w:rsid w:val="005B01B9"/>
    <w:rsid w:val="005D1C5D"/>
    <w:rsid w:val="006632D1"/>
    <w:rsid w:val="00676638"/>
    <w:rsid w:val="006A0B96"/>
    <w:rsid w:val="006E75AF"/>
    <w:rsid w:val="006F1EFE"/>
    <w:rsid w:val="0076740B"/>
    <w:rsid w:val="00775DCA"/>
    <w:rsid w:val="007C5D42"/>
    <w:rsid w:val="008772D1"/>
    <w:rsid w:val="008A6EE7"/>
    <w:rsid w:val="008B1152"/>
    <w:rsid w:val="008C45F8"/>
    <w:rsid w:val="0090152F"/>
    <w:rsid w:val="0093634A"/>
    <w:rsid w:val="009466C7"/>
    <w:rsid w:val="009519B5"/>
    <w:rsid w:val="009555D4"/>
    <w:rsid w:val="009C7761"/>
    <w:rsid w:val="009F7B02"/>
    <w:rsid w:val="00A0056B"/>
    <w:rsid w:val="00A34C43"/>
    <w:rsid w:val="00A7560B"/>
    <w:rsid w:val="00A91570"/>
    <w:rsid w:val="00A97B00"/>
    <w:rsid w:val="00AA7F4E"/>
    <w:rsid w:val="00AC5A41"/>
    <w:rsid w:val="00AE6B66"/>
    <w:rsid w:val="00B11DB5"/>
    <w:rsid w:val="00B83E53"/>
    <w:rsid w:val="00BB75D2"/>
    <w:rsid w:val="00C566CB"/>
    <w:rsid w:val="00C65FAE"/>
    <w:rsid w:val="00D40130"/>
    <w:rsid w:val="00D94CCA"/>
    <w:rsid w:val="00DE302B"/>
    <w:rsid w:val="00EA515B"/>
    <w:rsid w:val="00ED0C63"/>
    <w:rsid w:val="00EE3D17"/>
    <w:rsid w:val="00F0326E"/>
    <w:rsid w:val="00F0545F"/>
    <w:rsid w:val="00F063BA"/>
    <w:rsid w:val="00F62BF5"/>
    <w:rsid w:val="00FB101C"/>
    <w:rsid w:val="00FE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9D38DB61-FA61-490B-9BFE-E30740E2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footnote text" w:uiPriority="99" w:qFormat="1"/>
    <w:lsdException w:name="caption" w:semiHidden="1" w:unhideWhenUsed="1" w:qFormat="1"/>
    <w:lsdException w:name="footnote reference" w:uiPriority="99" w:qFormat="1"/>
    <w:lsdException w:name="Title" w:uiPriority="99"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130"/>
  </w:style>
  <w:style w:type="paragraph" w:styleId="Heading1">
    <w:name w:val="heading 1"/>
    <w:basedOn w:val="Normal"/>
    <w:next w:val="Normal"/>
    <w:link w:val="Heading1Char"/>
    <w:uiPriority w:val="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41FE2"/>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qFormat/>
    <w:rsid w:val="00141FE2"/>
    <w:pPr>
      <w:spacing w:before="20"/>
      <w:ind w:firstLine="202"/>
      <w:jc w:val="both"/>
    </w:pPr>
    <w:rPr>
      <w:b/>
      <w:bCs/>
      <w:sz w:val="18"/>
      <w:szCs w:val="18"/>
    </w:rPr>
  </w:style>
  <w:style w:type="paragraph" w:customStyle="1" w:styleId="Authors">
    <w:name w:val="Authors"/>
    <w:basedOn w:val="Normal"/>
    <w:next w:val="Normal"/>
    <w:uiPriority w:val="99"/>
    <w:qFormat/>
    <w:rsid w:val="00141FE2"/>
    <w:pPr>
      <w:jc w:val="center"/>
    </w:pPr>
    <w:rPr>
      <w:sz w:val="22"/>
      <w:szCs w:val="22"/>
    </w:rPr>
  </w:style>
  <w:style w:type="paragraph" w:styleId="Title">
    <w:name w:val="Title"/>
    <w:basedOn w:val="Normal"/>
    <w:next w:val="Normal"/>
    <w:link w:val="TitleChar"/>
    <w:autoRedefine/>
    <w:uiPriority w:val="99"/>
    <w:qFormat/>
    <w:rsid w:val="00676638"/>
    <w:pPr>
      <w:jc w:val="center"/>
    </w:pPr>
    <w:rPr>
      <w:b/>
      <w:bCs/>
      <w:kern w:val="28"/>
      <w:sz w:val="36"/>
      <w:szCs w:val="34"/>
    </w:rPr>
  </w:style>
  <w:style w:type="character" w:customStyle="1" w:styleId="TitleChar">
    <w:name w:val="Title Char"/>
    <w:link w:val="Title"/>
    <w:uiPriority w:val="99"/>
    <w:rsid w:val="00676638"/>
    <w:rPr>
      <w:b/>
      <w:bCs/>
      <w:kern w:val="28"/>
      <w:sz w:val="36"/>
      <w:szCs w:val="34"/>
      <w:lang w:eastAsia="en-US"/>
    </w:rPr>
  </w:style>
  <w:style w:type="paragraph" w:styleId="FootnoteText">
    <w:name w:val="footnote text"/>
    <w:basedOn w:val="Normal"/>
    <w:link w:val="FootnoteTextChar"/>
    <w:uiPriority w:val="99"/>
    <w:qFormat/>
    <w:rsid w:val="00141FE2"/>
    <w:pPr>
      <w:ind w:firstLine="202"/>
      <w:jc w:val="both"/>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qFormat/>
    <w:rsid w:val="00141FE2"/>
    <w:pPr>
      <w:numPr>
        <w:numId w:val="2"/>
      </w:numPr>
      <w:jc w:val="both"/>
    </w:pPr>
    <w:rPr>
      <w:sz w:val="16"/>
      <w:szCs w:val="16"/>
    </w:rPr>
  </w:style>
  <w:style w:type="paragraph" w:customStyle="1" w:styleId="IndexTerms">
    <w:name w:val="IndexTerms"/>
    <w:basedOn w:val="Normal"/>
    <w:next w:val="Normal"/>
    <w:uiPriority w:val="99"/>
    <w:qFormat/>
    <w:rsid w:val="00141FE2"/>
    <w:pPr>
      <w:ind w:firstLine="202"/>
      <w:jc w:val="both"/>
    </w:pPr>
    <w:rPr>
      <w:b/>
      <w:bCs/>
      <w:sz w:val="18"/>
      <w:szCs w:val="18"/>
    </w:rPr>
  </w:style>
  <w:style w:type="character" w:styleId="FootnoteReference">
    <w:name w:val="footnote reference"/>
    <w:uiPriority w:val="99"/>
    <w:qFormat/>
    <w:rsid w:val="00141FE2"/>
    <w:rPr>
      <w:rFonts w:cs="Times New Roman"/>
      <w:vertAlign w:val="superscript"/>
    </w:rPr>
  </w:style>
  <w:style w:type="paragraph" w:customStyle="1" w:styleId="Text">
    <w:name w:val="Text"/>
    <w:basedOn w:val="Normal"/>
    <w:uiPriority w:val="99"/>
    <w:qFormat/>
    <w:rsid w:val="00141FE2"/>
    <w:pPr>
      <w:widowControl w:val="0"/>
      <w:spacing w:line="252" w:lineRule="auto"/>
      <w:ind w:firstLine="202"/>
      <w:jc w:val="both"/>
    </w:pPr>
  </w:style>
  <w:style w:type="paragraph" w:customStyle="1" w:styleId="FigureCaption">
    <w:name w:val="Figure Caption"/>
    <w:basedOn w:val="Normal"/>
    <w:link w:val="FigureCaptionChar"/>
    <w:uiPriority w:val="99"/>
    <w:qFormat/>
    <w:rsid w:val="00141FE2"/>
    <w:pPr>
      <w:jc w:val="both"/>
    </w:pPr>
    <w:rPr>
      <w:sz w:val="16"/>
      <w:szCs w:val="16"/>
    </w:rPr>
  </w:style>
  <w:style w:type="paragraph" w:customStyle="1" w:styleId="TableTitle">
    <w:name w:val="Table Title"/>
    <w:basedOn w:val="Normal"/>
    <w:uiPriority w:val="99"/>
    <w:qFormat/>
    <w:rsid w:val="00141FE2"/>
    <w:pPr>
      <w:jc w:val="center"/>
    </w:pPr>
    <w:rPr>
      <w:smallCaps/>
      <w:sz w:val="16"/>
      <w:szCs w:val="16"/>
    </w:rPr>
  </w:style>
  <w:style w:type="paragraph" w:customStyle="1" w:styleId="ReferenceHead">
    <w:name w:val="Reference Head"/>
    <w:basedOn w:val="Heading1"/>
    <w:uiPriority w:val="99"/>
    <w:qFormat/>
    <w:rsid w:val="00141FE2"/>
    <w:pPr>
      <w:numPr>
        <w:numId w:val="0"/>
      </w:numPr>
    </w:pPr>
  </w:style>
  <w:style w:type="paragraph" w:customStyle="1" w:styleId="Equation">
    <w:name w:val="Equation"/>
    <w:basedOn w:val="Normal"/>
    <w:next w:val="Normal"/>
    <w:uiPriority w:val="99"/>
    <w:qFormat/>
    <w:rsid w:val="00141FE2"/>
    <w:pPr>
      <w:widowControl w:val="0"/>
      <w:tabs>
        <w:tab w:val="right" w:pos="5040"/>
      </w:tabs>
      <w:spacing w:line="252" w:lineRule="auto"/>
      <w:jc w:val="both"/>
    </w:pPr>
  </w:style>
  <w:style w:type="paragraph" w:customStyle="1" w:styleId="Affiliations">
    <w:name w:val="Affiliations"/>
    <w:basedOn w:val="Normal"/>
    <w:uiPriority w:val="99"/>
    <w:qFormat/>
    <w:rsid w:val="00141FE2"/>
    <w:pPr>
      <w:jc w:val="center"/>
    </w:pPr>
  </w:style>
  <w:style w:type="character" w:styleId="Hyperlink">
    <w:name w:val="Hyperlink"/>
    <w:uiPriority w:val="99"/>
    <w:unhideWhenUsed/>
    <w:rsid w:val="0035079D"/>
    <w:rPr>
      <w:color w:val="000099"/>
      <w:u w:val="none"/>
    </w:rPr>
  </w:style>
  <w:style w:type="paragraph" w:customStyle="1" w:styleId="TextL-MAG">
    <w:name w:val="Text L-MAG"/>
    <w:basedOn w:val="Normal"/>
    <w:link w:val="TextL-MAGChar"/>
    <w:rsid w:val="0035079D"/>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35079D"/>
    <w:rPr>
      <w:rFonts w:ascii="Arial" w:eastAsia="MS Mincho" w:hAnsi="Arial"/>
      <w:sz w:val="18"/>
      <w:szCs w:val="22"/>
    </w:rPr>
  </w:style>
  <w:style w:type="paragraph" w:customStyle="1" w:styleId="FootnoteL-MAG">
    <w:name w:val="Footnote L-MAG"/>
    <w:basedOn w:val="Normal"/>
    <w:next w:val="Normal"/>
    <w:link w:val="FootnoteL-MAGChar"/>
    <w:rsid w:val="006632D1"/>
    <w:pPr>
      <w:tabs>
        <w:tab w:val="left" w:pos="360"/>
      </w:tabs>
      <w:spacing w:line="276" w:lineRule="auto"/>
      <w:jc w:val="both"/>
    </w:pPr>
    <w:rPr>
      <w:rFonts w:ascii="Arial" w:eastAsia="MS Mincho" w:hAnsi="Arial"/>
      <w:sz w:val="16"/>
      <w:szCs w:val="16"/>
      <w:lang w:eastAsia="ja-JP"/>
    </w:rPr>
  </w:style>
  <w:style w:type="character" w:customStyle="1" w:styleId="FootnoteL-MAGChar">
    <w:name w:val="Footnote L-MAG Char"/>
    <w:link w:val="FootnoteL-MAG"/>
    <w:rsid w:val="006632D1"/>
    <w:rPr>
      <w:rFonts w:ascii="Arial" w:eastAsia="MS Mincho" w:hAnsi="Arial"/>
      <w:sz w:val="16"/>
      <w:szCs w:val="16"/>
    </w:rPr>
  </w:style>
  <w:style w:type="character" w:customStyle="1" w:styleId="SymbolL-MAG">
    <w:name w:val="Symbol L-MAG"/>
    <w:uiPriority w:val="1"/>
    <w:rsid w:val="006632D1"/>
    <w:rPr>
      <w:rFonts w:ascii="Times New Roman" w:hAnsi="Times New Roman"/>
      <w:i/>
      <w:sz w:val="20"/>
    </w:rPr>
  </w:style>
  <w:style w:type="paragraph" w:customStyle="1" w:styleId="Bio">
    <w:name w:val="Bio"/>
    <w:basedOn w:val="FigureCaption"/>
    <w:link w:val="BioChar"/>
    <w:qFormat/>
    <w:rsid w:val="006A0B96"/>
    <w:pPr>
      <w:ind w:firstLine="288"/>
    </w:pPr>
  </w:style>
  <w:style w:type="paragraph" w:styleId="Footer">
    <w:name w:val="footer"/>
    <w:basedOn w:val="Normal"/>
    <w:link w:val="FooterChar"/>
    <w:rsid w:val="000E1450"/>
    <w:pPr>
      <w:tabs>
        <w:tab w:val="center" w:pos="4680"/>
        <w:tab w:val="right" w:pos="9360"/>
      </w:tabs>
    </w:pPr>
  </w:style>
  <w:style w:type="character" w:customStyle="1" w:styleId="FigureCaptionChar">
    <w:name w:val="Figure Caption Char"/>
    <w:link w:val="FigureCaption"/>
    <w:uiPriority w:val="99"/>
    <w:rsid w:val="006A0B96"/>
    <w:rPr>
      <w:sz w:val="16"/>
      <w:szCs w:val="16"/>
      <w:lang w:eastAsia="en-US"/>
    </w:rPr>
  </w:style>
  <w:style w:type="character" w:customStyle="1" w:styleId="BioChar">
    <w:name w:val="Bio Char"/>
    <w:basedOn w:val="FigureCaptionChar"/>
    <w:link w:val="Bio"/>
    <w:rsid w:val="006A0B96"/>
    <w:rPr>
      <w:sz w:val="16"/>
      <w:szCs w:val="16"/>
      <w:lang w:eastAsia="en-US"/>
    </w:rPr>
  </w:style>
  <w:style w:type="character" w:customStyle="1" w:styleId="FooterChar">
    <w:name w:val="Footer Char"/>
    <w:link w:val="Footer"/>
    <w:rsid w:val="000E1450"/>
    <w:rPr>
      <w:lang w:eastAsia="en-US"/>
    </w:rPr>
  </w:style>
  <w:style w:type="paragraph" w:styleId="Header">
    <w:name w:val="header"/>
    <w:basedOn w:val="Normal"/>
    <w:link w:val="HeaderChar"/>
    <w:rsid w:val="000E1450"/>
    <w:pPr>
      <w:tabs>
        <w:tab w:val="center" w:pos="4680"/>
        <w:tab w:val="right" w:pos="9360"/>
      </w:tabs>
    </w:pPr>
  </w:style>
  <w:style w:type="character" w:customStyle="1" w:styleId="HeaderChar">
    <w:name w:val="Header Char"/>
    <w:link w:val="Header"/>
    <w:rsid w:val="000E145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mc.manuscriptcentral.com/magconf-ieee" TargetMode="External"/><Relationship Id="rId18" Type="http://schemas.openxmlformats.org/officeDocument/2006/relationships/hyperlink" Target="mailto:graphics@ieee.org" TargetMode="External"/><Relationship Id="rId26" Type="http://schemas.openxmlformats.org/officeDocument/2006/relationships/hyperlink" Target="http://www.ieee.org/publications_standards/publications/rights" TargetMode="External"/><Relationship Id="rId3" Type="http://schemas.openxmlformats.org/officeDocument/2006/relationships/settings" Target="settings.xml"/><Relationship Id="rId21" Type="http://schemas.openxmlformats.org/officeDocument/2006/relationships/hyperlink" Target="http://www.gimp.org" TargetMode="External"/><Relationship Id="rId7" Type="http://schemas.openxmlformats.org/officeDocument/2006/relationships/header" Target="header1.xml"/><Relationship Id="rId12" Type="http://schemas.openxmlformats.org/officeDocument/2006/relationships/hyperlink" Target="http://mc.manuscriptcentral.com/transmag-ieee" TargetMode="External"/><Relationship Id="rId17" Type="http://schemas.openxmlformats.org/officeDocument/2006/relationships/hyperlink" Target="http://graphicsqc.ieee.org/"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ieee.org/publications_standards/publications/authors/authors_journals.html" TargetMode="External"/><Relationship Id="rId20" Type="http://schemas.openxmlformats.org/officeDocument/2006/relationships/hyperlink" Target="http://www.adobe.com/support/%20downloads/product.jsp?product=44&amp;platform=Macintos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goldfarb@ieee.org" TargetMode="External"/><Relationship Id="rId5" Type="http://schemas.openxmlformats.org/officeDocument/2006/relationships/footnotes" Target="footnotes.xml"/><Relationship Id="rId15" Type="http://schemas.openxmlformats.org/officeDocument/2006/relationships/hyperlink" Target="http://www.ieee.org/publications_standards/publications/authors/authors_journals.html" TargetMode="External"/><Relationship Id="rId28" Type="http://schemas.openxmlformats.org/officeDocument/2006/relationships/footer" Target="footer2.xml"/><Relationship Id="rId10" Type="http://schemas.openxmlformats.org/officeDocument/2006/relationships/hyperlink" Target="http://www.ieee.org/publications_standards/publications/authors/author_templates.html" TargetMode="External"/><Relationship Id="rId19" Type="http://schemas.openxmlformats.org/officeDocument/2006/relationships/hyperlink" Target="http://www.adobe.com/support/downloads/product.jsp?product=%20pdrv&amp;platform=wi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oprs-support@ieee.org" TargetMode="External"/><Relationship Id="rId22" Type="http://schemas.openxmlformats.org/officeDocument/2006/relationships/image" Target="media/image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16010</CharactersWithSpaces>
  <SharedDoc>false</SharedDoc>
  <HLinks>
    <vt:vector size="120" baseType="variant">
      <vt:variant>
        <vt:i4>7405657</vt:i4>
      </vt:variant>
      <vt:variant>
        <vt:i4>60</vt:i4>
      </vt:variant>
      <vt:variant>
        <vt:i4>0</vt:i4>
      </vt:variant>
      <vt:variant>
        <vt:i4>5</vt:i4>
      </vt:variant>
      <vt:variant>
        <vt:lpwstr>http://www.ieee.org/publications_standards/publications/rights</vt:lpwstr>
      </vt:variant>
      <vt:variant>
        <vt:lpwstr/>
      </vt:variant>
      <vt:variant>
        <vt:i4>2621538</vt:i4>
      </vt:variant>
      <vt:variant>
        <vt:i4>57</vt:i4>
      </vt:variant>
      <vt:variant>
        <vt:i4>0</vt:i4>
      </vt:variant>
      <vt:variant>
        <vt:i4>5</vt:i4>
      </vt:variant>
      <vt:variant>
        <vt:lpwstr>http://www.ieee.org/publications_standards/ publications/authors/authors_journals.html</vt:lpwstr>
      </vt:variant>
      <vt:variant>
        <vt:lpwstr/>
      </vt:variant>
      <vt:variant>
        <vt:i4>7536701</vt:i4>
      </vt:variant>
      <vt:variant>
        <vt:i4>51</vt:i4>
      </vt:variant>
      <vt:variant>
        <vt:i4>0</vt:i4>
      </vt:variant>
      <vt:variant>
        <vt:i4>5</vt:i4>
      </vt:variant>
      <vt:variant>
        <vt:lpwstr>http://www.dessci.com/en/products/ mathtype</vt:lpwstr>
      </vt:variant>
      <vt:variant>
        <vt:lpwstr/>
      </vt:variant>
      <vt:variant>
        <vt:i4>589892</vt:i4>
      </vt:variant>
      <vt:variant>
        <vt:i4>48</vt:i4>
      </vt:variant>
      <vt:variant>
        <vt:i4>0</vt:i4>
      </vt:variant>
      <vt:variant>
        <vt:i4>5</vt:i4>
      </vt:variant>
      <vt:variant>
        <vt:lpwstr>http://www.prof-editing.com/ieee/</vt:lpwstr>
      </vt:variant>
      <vt:variant>
        <vt:lpwstr/>
      </vt:variant>
      <vt:variant>
        <vt:i4>5374017</vt:i4>
      </vt:variant>
      <vt:variant>
        <vt:i4>45</vt:i4>
      </vt:variant>
      <vt:variant>
        <vt:i4>0</vt:i4>
      </vt:variant>
      <vt:variant>
        <vt:i4>5</vt:i4>
      </vt:variant>
      <vt:variant>
        <vt:lpwstr>http://www.gimp.org/</vt:lpwstr>
      </vt:variant>
      <vt:variant>
        <vt:lpwstr/>
      </vt:variant>
      <vt:variant>
        <vt:i4>983056</vt:i4>
      </vt:variant>
      <vt:variant>
        <vt:i4>42</vt:i4>
      </vt:variant>
      <vt:variant>
        <vt:i4>0</vt:i4>
      </vt:variant>
      <vt:variant>
        <vt:i4>5</vt:i4>
      </vt:variant>
      <vt:variant>
        <vt:lpwstr>http://www.adobe.com/support/ downloads/product.jsp?product=44&amp;platform=Macintosh</vt:lpwstr>
      </vt:variant>
      <vt:variant>
        <vt:lpwstr/>
      </vt:variant>
      <vt:variant>
        <vt:i4>4325459</vt:i4>
      </vt:variant>
      <vt:variant>
        <vt:i4>39</vt:i4>
      </vt:variant>
      <vt:variant>
        <vt:i4>0</vt:i4>
      </vt:variant>
      <vt:variant>
        <vt:i4>5</vt:i4>
      </vt:variant>
      <vt:variant>
        <vt:lpwstr>http://www.adobe.com/support/downloads/product.jsp?product= pdrv&amp;platform=win</vt:lpwstr>
      </vt:variant>
      <vt:variant>
        <vt:lpwstr/>
      </vt:variant>
      <vt:variant>
        <vt:i4>2555906</vt:i4>
      </vt:variant>
      <vt:variant>
        <vt:i4>36</vt:i4>
      </vt:variant>
      <vt:variant>
        <vt:i4>0</vt:i4>
      </vt:variant>
      <vt:variant>
        <vt:i4>5</vt:i4>
      </vt:variant>
      <vt:variant>
        <vt:lpwstr>mailto:graphics@ieee.org</vt:lpwstr>
      </vt:variant>
      <vt:variant>
        <vt:lpwstr/>
      </vt:variant>
      <vt:variant>
        <vt:i4>7405602</vt:i4>
      </vt:variant>
      <vt:variant>
        <vt:i4>33</vt:i4>
      </vt:variant>
      <vt:variant>
        <vt:i4>0</vt:i4>
      </vt:variant>
      <vt:variant>
        <vt:i4>5</vt:i4>
      </vt:variant>
      <vt:variant>
        <vt:lpwstr>http://graphicsqc.ieee.org/</vt:lpwstr>
      </vt:variant>
      <vt:variant>
        <vt:lpwstr/>
      </vt:variant>
      <vt:variant>
        <vt:i4>7929983</vt:i4>
      </vt:variant>
      <vt:variant>
        <vt:i4>30</vt:i4>
      </vt:variant>
      <vt:variant>
        <vt:i4>0</vt:i4>
      </vt:variant>
      <vt:variant>
        <vt:i4>5</vt:i4>
      </vt:variant>
      <vt:variant>
        <vt:lpwstr>http://www.ieee.org/publications_standards/publications/authors/authors_journals.html</vt:lpwstr>
      </vt:variant>
      <vt:variant>
        <vt:lpwstr/>
      </vt:variant>
      <vt:variant>
        <vt:i4>7929983</vt:i4>
      </vt:variant>
      <vt:variant>
        <vt:i4>27</vt:i4>
      </vt:variant>
      <vt:variant>
        <vt:i4>0</vt:i4>
      </vt:variant>
      <vt:variant>
        <vt:i4>5</vt:i4>
      </vt:variant>
      <vt:variant>
        <vt:lpwstr>http://www.ieee.org/publications_standards/publications/authors/authors_journals.html</vt:lpwstr>
      </vt:variant>
      <vt:variant>
        <vt:lpwstr/>
      </vt:variant>
      <vt:variant>
        <vt:i4>7078010</vt:i4>
      </vt:variant>
      <vt:variant>
        <vt:i4>24</vt:i4>
      </vt:variant>
      <vt:variant>
        <vt:i4>0</vt:i4>
      </vt:variant>
      <vt:variant>
        <vt:i4>5</vt:i4>
      </vt:variant>
      <vt:variant>
        <vt:lpwstr>http://ieeexplore.ieee.org/xpl/mostRecentIssue.jsp?punumber=20</vt:lpwstr>
      </vt:variant>
      <vt:variant>
        <vt:lpwstr/>
      </vt:variant>
      <vt:variant>
        <vt:i4>5111831</vt:i4>
      </vt:variant>
      <vt:variant>
        <vt:i4>21</vt:i4>
      </vt:variant>
      <vt:variant>
        <vt:i4>0</vt:i4>
      </vt:variant>
      <vt:variant>
        <vt:i4>5</vt:i4>
      </vt:variant>
      <vt:variant>
        <vt:lpwstr>http://www.adobe.com/</vt:lpwstr>
      </vt:variant>
      <vt:variant>
        <vt:lpwstr/>
      </vt:variant>
      <vt:variant>
        <vt:i4>7143425</vt:i4>
      </vt:variant>
      <vt:variant>
        <vt:i4>18</vt:i4>
      </vt:variant>
      <vt:variant>
        <vt:i4>0</vt:i4>
      </vt:variant>
      <vt:variant>
        <vt:i4>5</vt:i4>
      </vt:variant>
      <vt:variant>
        <vt:lpwstr>mailto:oprs-support@ieee.org</vt:lpwstr>
      </vt:variant>
      <vt:variant>
        <vt:lpwstr/>
      </vt:variant>
      <vt:variant>
        <vt:i4>6094858</vt:i4>
      </vt:variant>
      <vt:variant>
        <vt:i4>15</vt:i4>
      </vt:variant>
      <vt:variant>
        <vt:i4>0</vt:i4>
      </vt:variant>
      <vt:variant>
        <vt:i4>5</vt:i4>
      </vt:variant>
      <vt:variant>
        <vt:lpwstr>http://mc.manuscriptcentral.com/magconf-ieee</vt:lpwstr>
      </vt:variant>
      <vt:variant>
        <vt:lpwstr/>
      </vt:variant>
      <vt:variant>
        <vt:i4>393290</vt:i4>
      </vt:variant>
      <vt:variant>
        <vt:i4>12</vt:i4>
      </vt:variant>
      <vt:variant>
        <vt:i4>0</vt:i4>
      </vt:variant>
      <vt:variant>
        <vt:i4>5</vt:i4>
      </vt:variant>
      <vt:variant>
        <vt:lpwstr>http://mc.manuscriptcentral.com/transmag-ieee</vt:lpwstr>
      </vt:variant>
      <vt:variant>
        <vt:lpwstr/>
      </vt:variant>
      <vt:variant>
        <vt:i4>4653116</vt:i4>
      </vt:variant>
      <vt:variant>
        <vt:i4>9</vt:i4>
      </vt:variant>
      <vt:variant>
        <vt:i4>0</vt:i4>
      </vt:variant>
      <vt:variant>
        <vt:i4>5</vt:i4>
      </vt:variant>
      <vt:variant>
        <vt:lpwstr>mailto:r.goldfarb@ieee.org</vt:lpwstr>
      </vt:variant>
      <vt:variant>
        <vt:lpwstr/>
      </vt:variant>
      <vt:variant>
        <vt:i4>5963871</vt:i4>
      </vt:variant>
      <vt:variant>
        <vt:i4>6</vt:i4>
      </vt:variant>
      <vt:variant>
        <vt:i4>0</vt:i4>
      </vt:variant>
      <vt:variant>
        <vt:i4>5</vt:i4>
      </vt:variant>
      <vt:variant>
        <vt:lpwstr>http://www.ieee.org/publications_standards/publications/authors/author_templates.html</vt:lpwstr>
      </vt:variant>
      <vt:variant>
        <vt:lpwstr/>
      </vt:variant>
      <vt:variant>
        <vt:i4>851973</vt:i4>
      </vt:variant>
      <vt:variant>
        <vt:i4>3</vt:i4>
      </vt:variant>
      <vt:variant>
        <vt:i4>0</vt:i4>
      </vt:variant>
      <vt:variant>
        <vt:i4>5</vt:i4>
      </vt:variant>
      <vt:variant>
        <vt:lpwstr>http://www.ieee.org/publications_standards/publications/authors/auth_names_native_lang.pdf</vt:lpwstr>
      </vt:variant>
      <vt:variant>
        <vt:lpwstr/>
      </vt:variant>
      <vt:variant>
        <vt:i4>524352</vt:i4>
      </vt:variant>
      <vt:variant>
        <vt:i4>0</vt:i4>
      </vt:variant>
      <vt:variant>
        <vt:i4>0</vt:i4>
      </vt:variant>
      <vt:variant>
        <vt:i4>5</vt:i4>
      </vt:variant>
      <vt:variant>
        <vt:lpwstr>http://www.ieee.org/publications_standards/publications/ authors/author_templates.html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mfallon</dc:creator>
  <cp:keywords/>
  <dc:description/>
  <cp:lastModifiedBy>insan al amin</cp:lastModifiedBy>
  <cp:revision>6</cp:revision>
  <dcterms:created xsi:type="dcterms:W3CDTF">2018-02-01T00:48:00Z</dcterms:created>
  <dcterms:modified xsi:type="dcterms:W3CDTF">2018-02-03T09:00:00Z</dcterms:modified>
</cp:coreProperties>
</file>