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A3E" w:rsidRDefault="00C05A3E"/>
    <w:p w:rsidR="00835C96" w:rsidRDefault="00835C96"/>
    <w:p w:rsidR="00835C96" w:rsidRDefault="00835C96">
      <w:r>
        <w:t>Graviton Rev. 2B change requests</w:t>
      </w:r>
    </w:p>
    <w:p w:rsidR="00835C96" w:rsidRDefault="00835C96"/>
    <w:p w:rsidR="00835C96" w:rsidRPr="00835C96" w:rsidRDefault="00835C96" w:rsidP="00835C96">
      <w:pPr>
        <w:pStyle w:val="ListParagraph"/>
        <w:numPr>
          <w:ilvl w:val="0"/>
          <w:numId w:val="1"/>
        </w:numPr>
      </w:pPr>
      <w:r>
        <w:t xml:space="preserve">Change connector J10 from right angle (P/N S8B-ZR) to thru-hole (P/N </w:t>
      </w:r>
      <w:r w:rsidRPr="00835C96">
        <w:rPr>
          <w:b/>
        </w:rPr>
        <w:t>B8B-ZR</w:t>
      </w:r>
      <w:r>
        <w:t xml:space="preserve">). </w:t>
      </w:r>
      <w:r w:rsidRPr="00835C96">
        <w:rPr>
          <w:i/>
        </w:rPr>
        <w:t>This part needs to be ordered.</w:t>
      </w:r>
      <w:r w:rsidR="001A1103">
        <w:rPr>
          <w:i/>
        </w:rPr>
        <w:br/>
      </w:r>
    </w:p>
    <w:p w:rsidR="00835C96" w:rsidRDefault="00835C96" w:rsidP="00835C96">
      <w:pPr>
        <w:pStyle w:val="ListParagraph"/>
        <w:numPr>
          <w:ilvl w:val="0"/>
          <w:numId w:val="1"/>
        </w:numPr>
      </w:pPr>
      <w:r>
        <w:t xml:space="preserve">C361 is too tall. Change C361 (P/N </w:t>
      </w:r>
      <w:r w:rsidRPr="00835C96">
        <w:t>GRM32EC81C476KE15L</w:t>
      </w:r>
      <w:r>
        <w:t xml:space="preserve">) to P/N </w:t>
      </w:r>
      <w:r w:rsidRPr="00835C96">
        <w:rPr>
          <w:b/>
        </w:rPr>
        <w:t>EMK325BJ226MD-T</w:t>
      </w:r>
      <w:r>
        <w:t xml:space="preserve">. </w:t>
      </w:r>
      <w:r>
        <w:rPr>
          <w:i/>
        </w:rPr>
        <w:t>This part needs to be ordered.</w:t>
      </w:r>
      <w:r w:rsidR="001A1103">
        <w:rPr>
          <w:i/>
        </w:rPr>
        <w:br/>
      </w:r>
    </w:p>
    <w:p w:rsidR="00835C96" w:rsidRDefault="00835C96" w:rsidP="00835C96">
      <w:pPr>
        <w:pStyle w:val="ListParagraph"/>
        <w:numPr>
          <w:ilvl w:val="0"/>
          <w:numId w:val="1"/>
        </w:numPr>
      </w:pPr>
      <w:r>
        <w:t xml:space="preserve">R195 was loaded with the wrong part. Should be P/N </w:t>
      </w:r>
      <w:r w:rsidRPr="00835C96">
        <w:t>CSR1206-0R007F1</w:t>
      </w:r>
      <w:r>
        <w:t>. See Tina for more details.</w:t>
      </w:r>
      <w:r w:rsidR="001A1103">
        <w:br/>
      </w:r>
    </w:p>
    <w:p w:rsidR="00835C96" w:rsidRDefault="00835C96" w:rsidP="00835C96">
      <w:pPr>
        <w:pStyle w:val="ListParagraph"/>
        <w:numPr>
          <w:ilvl w:val="0"/>
          <w:numId w:val="1"/>
        </w:numPr>
      </w:pPr>
      <w:r>
        <w:t>Zener diode D18 is backwards. Please rotate.</w:t>
      </w:r>
      <w:r>
        <w:br/>
      </w:r>
      <w:r>
        <w:rPr>
          <w:noProof/>
        </w:rPr>
        <w:drawing>
          <wp:inline distT="0" distB="0" distL="0" distR="0">
            <wp:extent cx="3002507" cy="200969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14" cy="204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103">
        <w:br/>
      </w:r>
    </w:p>
    <w:p w:rsidR="001A1103" w:rsidRDefault="00835C96" w:rsidP="001A1103">
      <w:pPr>
        <w:pStyle w:val="ListParagraph"/>
        <w:numPr>
          <w:ilvl w:val="0"/>
          <w:numId w:val="1"/>
        </w:numPr>
      </w:pPr>
      <w:r>
        <w:t>5V trace too thin yielding incorrect current measurements. As a result, this is causing instability in the 5V supply.</w:t>
      </w:r>
      <w:r w:rsidR="001A1103">
        <w:t xml:space="preserve"> Please use a piece of wick (copper braided wire), copper film, wire, or </w:t>
      </w:r>
      <w:proofErr w:type="gramStart"/>
      <w:r w:rsidR="001A1103">
        <w:t>other</w:t>
      </w:r>
      <w:proofErr w:type="gramEnd"/>
      <w:r w:rsidR="001A1103">
        <w:t xml:space="preserve"> thick conductor to bridge L39 to R195. The connection needs to be less than 1mOhm. As a suggestion I recommend removing L39, adding the conductor, and then re-installing L39.</w:t>
      </w:r>
      <w:r w:rsidR="001A1103">
        <w:br/>
      </w:r>
      <w:r w:rsidR="001A1103">
        <w:rPr>
          <w:noProof/>
        </w:rPr>
        <w:drawing>
          <wp:inline distT="0" distB="0" distL="0" distR="0">
            <wp:extent cx="3706019" cy="200622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74" cy="202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103">
        <w:br/>
      </w:r>
    </w:p>
    <w:p w:rsidR="001A1103" w:rsidRDefault="001A1103" w:rsidP="001A1103">
      <w:pPr>
        <w:pStyle w:val="ListParagraph"/>
        <w:numPr>
          <w:ilvl w:val="0"/>
          <w:numId w:val="1"/>
        </w:numPr>
      </w:pPr>
      <w:r>
        <w:lastRenderedPageBreak/>
        <w:t>Add two thru-hole LEDs as shown below</w:t>
      </w:r>
      <w:r>
        <w:br/>
      </w:r>
      <w:r>
        <w:rPr>
          <w:noProof/>
        </w:rPr>
        <w:drawing>
          <wp:inline distT="0" distB="0" distL="0" distR="0">
            <wp:extent cx="1794681" cy="239214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91" cy="240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orange and red LEDs to be provide to SEM by Signal Laboratories.</w:t>
      </w:r>
      <w:r>
        <w:br/>
      </w:r>
    </w:p>
    <w:p w:rsidR="001A1103" w:rsidRDefault="001A1103" w:rsidP="001A1103">
      <w:pPr>
        <w:pStyle w:val="ListParagraph"/>
        <w:numPr>
          <w:ilvl w:val="0"/>
          <w:numId w:val="1"/>
        </w:numPr>
      </w:pPr>
      <w:r>
        <w:t>Remove the tabs before delivery to Signal Laboratories.</w:t>
      </w:r>
      <w:r>
        <w:br/>
      </w:r>
      <w:r>
        <w:rPr>
          <w:noProof/>
        </w:rPr>
        <w:drawing>
          <wp:inline distT="0" distB="0" distL="0" distR="0">
            <wp:extent cx="1245624" cy="1910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30" cy="192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03" w:rsidRDefault="001A1103" w:rsidP="001A1103">
      <w:pPr>
        <w:pStyle w:val="ListParagraph"/>
      </w:pPr>
      <w:bookmarkStart w:id="0" w:name="_GoBack"/>
      <w:bookmarkEnd w:id="0"/>
    </w:p>
    <w:sectPr w:rsidR="001A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A48EE"/>
    <w:multiLevelType w:val="hybridMultilevel"/>
    <w:tmpl w:val="DC8A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96"/>
    <w:rsid w:val="001A1103"/>
    <w:rsid w:val="00835C96"/>
    <w:rsid w:val="00C0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539E"/>
  <w15:chartTrackingRefBased/>
  <w15:docId w15:val="{0A4F5D9F-55C6-44AA-BD7F-F48E84DE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2017-10-18T04:05:00Z</dcterms:created>
  <dcterms:modified xsi:type="dcterms:W3CDTF">2017-10-18T04:27:00Z</dcterms:modified>
</cp:coreProperties>
</file>